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w:t>
      </w:r>
      <w:r w:rsidR="005B432C">
        <w:rPr>
          <w:rFonts w:ascii="Times New Roman" w:hAnsi="Times New Roman" w:cs="Times New Roman"/>
          <w:b/>
          <w:color w:val="C00000"/>
          <w:sz w:val="24"/>
          <w:szCs w:val="24"/>
          <w:lang w:val="tr-TR"/>
        </w:rPr>
        <w:t>20</w:t>
      </w:r>
      <w:r w:rsidR="00873A82" w:rsidRPr="0011125B">
        <w:rPr>
          <w:rFonts w:ascii="Times New Roman" w:hAnsi="Times New Roman" w:cs="Times New Roman"/>
          <w:b/>
          <w:color w:val="C00000"/>
          <w:sz w:val="24"/>
          <w:szCs w:val="24"/>
          <w:lang w:val="tr-TR"/>
        </w:rPr>
        <w:t xml:space="preserve"> YILI </w:t>
      </w:r>
      <w:r w:rsidR="005B432C">
        <w:rPr>
          <w:rFonts w:ascii="Times New Roman" w:hAnsi="Times New Roman" w:cs="Times New Roman"/>
          <w:b/>
          <w:color w:val="C00000"/>
          <w:sz w:val="24"/>
          <w:szCs w:val="24"/>
          <w:lang w:val="tr-TR"/>
        </w:rPr>
        <w:t>OCAK</w:t>
      </w:r>
      <w:r w:rsidR="00CC1EFA">
        <w:rPr>
          <w:rFonts w:ascii="Times New Roman" w:hAnsi="Times New Roman" w:cs="Times New Roman"/>
          <w:b/>
          <w:color w:val="C00000"/>
          <w:sz w:val="24"/>
          <w:szCs w:val="24"/>
          <w:lang w:val="tr-TR"/>
        </w:rPr>
        <w:t xml:space="preserve">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r w:rsidR="006E3BC4" w:rsidRPr="00F61B05">
        <w:rPr>
          <w:rFonts w:ascii="Times New Roman" w:hAnsi="Times New Roman" w:cs="Times New Roman"/>
          <w:color w:val="000000" w:themeColor="text1"/>
          <w:sz w:val="24"/>
          <w:szCs w:val="24"/>
          <w:lang w:val="tr-TR"/>
        </w:rPr>
        <w:t>Söz konusu yıllık ve üçer aylık raporların yanı sıra, kamuoyunun bu alandaki farkındalığının arttırılması ve denetimlere ilişkin bilgilerinin güncel tutulması amacıyla, 2019 yılı Mart ayı verilerinden başlamak üzere, PGD raporları her ay yayımlanarak kamuoyunun düzenli olarak bilgilendirilmesi sağlanmaktadır</w:t>
      </w:r>
      <w:r w:rsidR="006E3BC4">
        <w:rPr>
          <w:rFonts w:ascii="Times New Roman" w:hAnsi="Times New Roman" w:cs="Times New Roman"/>
          <w:color w:val="000000" w:themeColor="text1"/>
          <w:sz w:val="24"/>
          <w:szCs w:val="24"/>
          <w:lang w:val="tr-TR"/>
        </w:rPr>
        <w:t>.</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 bu raporda</w:t>
      </w:r>
      <w:r w:rsidR="00312070">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002020D8">
        <w:rPr>
          <w:rFonts w:ascii="Times New Roman" w:hAnsi="Times New Roman" w:cs="Times New Roman"/>
          <w:sz w:val="24"/>
          <w:szCs w:val="24"/>
          <w:lang w:val="tr-TR"/>
        </w:rPr>
        <w:t xml:space="preserve"> (s</w:t>
      </w:r>
      <w:r w:rsidR="002020D8" w:rsidRPr="002020D8">
        <w:rPr>
          <w:rFonts w:ascii="Times New Roman" w:hAnsi="Times New Roman" w:cs="Times New Roman"/>
          <w:sz w:val="24"/>
          <w:szCs w:val="24"/>
          <w:lang w:val="tr-TR"/>
        </w:rPr>
        <w:t>ahte/kaçak/taklit kozmetikler</w:t>
      </w:r>
      <w:r w:rsidR="002020D8">
        <w:rPr>
          <w:rFonts w:ascii="Times New Roman" w:hAnsi="Times New Roman" w:cs="Times New Roman"/>
          <w:sz w:val="24"/>
          <w:szCs w:val="24"/>
          <w:lang w:val="tr-TR"/>
        </w:rPr>
        <w:t xml:space="preserve"> hariç)</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w:t>
      </w:r>
      <w:r w:rsidR="00DA758D" w:rsidRPr="0011125B">
        <w:rPr>
          <w:rFonts w:ascii="Times New Roman" w:hAnsi="Times New Roman" w:cs="Times New Roman"/>
          <w:sz w:val="24"/>
          <w:szCs w:val="24"/>
          <w:lang w:val="tr-TR"/>
        </w:rPr>
        <w:t xml:space="preserve">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73A82" w:rsidRPr="0011125B" w:rsidRDefault="00843C0B" w:rsidP="004B6A4B">
      <w:pPr>
        <w:pStyle w:val="GvdeMetni"/>
        <w:spacing w:after="240"/>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rsidSect="009300A4">
          <w:pgSz w:w="11906" w:h="16838"/>
          <w:pgMar w:top="1276"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20</w:t>
      </w:r>
      <w:r w:rsidR="00147BCF">
        <w:rPr>
          <w:rFonts w:ascii="Times New Roman" w:hAnsi="Times New Roman" w:cs="Times New Roman"/>
          <w:b/>
          <w:color w:val="C00000"/>
          <w:sz w:val="24"/>
          <w:szCs w:val="24"/>
          <w:lang w:val="tr-TR"/>
        </w:rPr>
        <w:t>20</w:t>
      </w:r>
      <w:r w:rsidRPr="0011125B">
        <w:rPr>
          <w:rFonts w:ascii="Times New Roman" w:hAnsi="Times New Roman" w:cs="Times New Roman"/>
          <w:b/>
          <w:color w:val="C00000"/>
          <w:sz w:val="24"/>
          <w:szCs w:val="24"/>
          <w:lang w:val="tr-TR"/>
        </w:rPr>
        <w:t xml:space="preserve"> </w:t>
      </w:r>
      <w:r w:rsidR="00603E63" w:rsidRPr="0011125B">
        <w:rPr>
          <w:rFonts w:ascii="Times New Roman" w:hAnsi="Times New Roman" w:cs="Times New Roman"/>
          <w:b/>
          <w:color w:val="C00000"/>
          <w:sz w:val="24"/>
          <w:szCs w:val="24"/>
          <w:lang w:val="tr-TR"/>
        </w:rPr>
        <w:t xml:space="preserve">YILI </w:t>
      </w:r>
      <w:r w:rsidR="00147BCF">
        <w:rPr>
          <w:rFonts w:ascii="Times New Roman" w:hAnsi="Times New Roman" w:cs="Times New Roman"/>
          <w:b/>
          <w:color w:val="C00000"/>
          <w:sz w:val="24"/>
          <w:szCs w:val="24"/>
          <w:lang w:val="tr-TR"/>
        </w:rPr>
        <w:t>OCAK</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Pr="00855B99"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55B99">
        <w:rPr>
          <w:rFonts w:ascii="Times New Roman" w:hAnsi="Times New Roman" w:cs="Times New Roman"/>
          <w:b/>
          <w:color w:val="C00000"/>
          <w:sz w:val="24"/>
          <w:szCs w:val="24"/>
          <w:lang w:val="tr-TR"/>
        </w:rPr>
        <w:t>GENEL DEĞERLENDİRME</w:t>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CB00D3" w:rsidRDefault="00CB00D3" w:rsidP="009300A4">
      <w:pPr>
        <w:spacing w:after="0" w:line="240" w:lineRule="auto"/>
        <w:jc w:val="both"/>
        <w:rPr>
          <w:rFonts w:ascii="Times New Roman" w:hAnsi="Times New Roman" w:cs="Times New Roman"/>
          <w:sz w:val="24"/>
          <w:szCs w:val="24"/>
          <w:lang w:val="tr-TR"/>
        </w:rPr>
      </w:pPr>
    </w:p>
    <w:p w:rsidR="00AA6201" w:rsidRPr="008E2DC1" w:rsidRDefault="005B432C" w:rsidP="00D109CF">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3495675" cy="3028950"/>
            <wp:effectExtent l="0" t="0" r="9525" b="0"/>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73A82" w:rsidRPr="008E2DC1">
        <w:rPr>
          <w:rFonts w:ascii="Times New Roman" w:hAnsi="Times New Roman" w:cs="Times New Roman"/>
          <w:sz w:val="24"/>
          <w:szCs w:val="24"/>
          <w:lang w:val="tr-TR"/>
        </w:rPr>
        <w:t xml:space="preserve">Bahsi geçen </w:t>
      </w:r>
      <w:r w:rsidR="00D109CF">
        <w:rPr>
          <w:rFonts w:ascii="Times New Roman" w:hAnsi="Times New Roman" w:cs="Times New Roman"/>
          <w:sz w:val="24"/>
          <w:szCs w:val="24"/>
          <w:lang w:val="tr-TR"/>
        </w:rPr>
        <w:t>7</w:t>
      </w:r>
      <w:r w:rsidR="00873A82" w:rsidRPr="008E2DC1">
        <w:rPr>
          <w:rFonts w:ascii="Times New Roman" w:hAnsi="Times New Roman" w:cs="Times New Roman"/>
          <w:sz w:val="24"/>
          <w:szCs w:val="24"/>
          <w:lang w:val="tr-TR"/>
        </w:rPr>
        <w:t xml:space="preserve"> PGD kuruluşu tarafından denetlenen toplam ürün parti sayısının </w:t>
      </w:r>
      <w:r w:rsidR="00CB00D3">
        <w:rPr>
          <w:rFonts w:ascii="Times New Roman" w:hAnsi="Times New Roman" w:cs="Times New Roman"/>
          <w:b/>
          <w:sz w:val="24"/>
          <w:szCs w:val="24"/>
          <w:lang w:val="tr-TR"/>
        </w:rPr>
        <w:t>1</w:t>
      </w:r>
      <w:r w:rsidR="00CE1B30">
        <w:rPr>
          <w:rFonts w:ascii="Times New Roman" w:hAnsi="Times New Roman" w:cs="Times New Roman"/>
          <w:b/>
          <w:sz w:val="24"/>
          <w:szCs w:val="24"/>
          <w:lang w:val="tr-TR"/>
        </w:rPr>
        <w:t>1</w:t>
      </w:r>
      <w:r w:rsidR="00CB00D3">
        <w:rPr>
          <w:rFonts w:ascii="Times New Roman" w:hAnsi="Times New Roman" w:cs="Times New Roman"/>
          <w:b/>
          <w:sz w:val="24"/>
          <w:szCs w:val="24"/>
          <w:lang w:val="tr-TR"/>
        </w:rPr>
        <w:t>.</w:t>
      </w:r>
      <w:r w:rsidR="00CE1B30">
        <w:rPr>
          <w:rFonts w:ascii="Times New Roman" w:hAnsi="Times New Roman" w:cs="Times New Roman"/>
          <w:b/>
          <w:sz w:val="24"/>
          <w:szCs w:val="24"/>
          <w:lang w:val="tr-TR"/>
        </w:rPr>
        <w:t>057</w:t>
      </w:r>
      <w:r w:rsidR="00873A82" w:rsidRPr="008E2DC1">
        <w:rPr>
          <w:rFonts w:ascii="Times New Roman" w:hAnsi="Times New Roman" w:cs="Times New Roman"/>
          <w:sz w:val="24"/>
          <w:szCs w:val="24"/>
          <w:lang w:val="tr-TR"/>
        </w:rPr>
        <w:t xml:space="preserve"> olduğu tespit edilmiştir. </w:t>
      </w:r>
      <w:r w:rsidR="00D109CF">
        <w:rPr>
          <w:rFonts w:ascii="Times New Roman" w:hAnsi="Times New Roman" w:cs="Times New Roman"/>
          <w:sz w:val="24"/>
          <w:szCs w:val="24"/>
          <w:lang w:val="tr-TR"/>
        </w:rPr>
        <w:t>1</w:t>
      </w:r>
      <w:r w:rsidR="00CE1B30">
        <w:rPr>
          <w:rFonts w:ascii="Times New Roman" w:hAnsi="Times New Roman" w:cs="Times New Roman"/>
          <w:sz w:val="24"/>
          <w:szCs w:val="24"/>
          <w:lang w:val="tr-TR"/>
        </w:rPr>
        <w:t>01</w:t>
      </w:r>
      <w:r w:rsidR="00817C37" w:rsidRPr="008E2DC1">
        <w:rPr>
          <w:rFonts w:ascii="Times New Roman" w:hAnsi="Times New Roman" w:cs="Times New Roman"/>
          <w:sz w:val="24"/>
          <w:szCs w:val="24"/>
          <w:lang w:val="tr-TR"/>
        </w:rPr>
        <w:t xml:space="preserve"> adet ürün</w:t>
      </w:r>
      <w:r w:rsidR="006E3BC4">
        <w:rPr>
          <w:rFonts w:ascii="Times New Roman" w:hAnsi="Times New Roman" w:cs="Times New Roman"/>
          <w:sz w:val="24"/>
          <w:szCs w:val="24"/>
          <w:lang w:val="tr-TR"/>
        </w:rPr>
        <w:t xml:space="preserve"> </w:t>
      </w:r>
      <w:r w:rsidR="0016659C">
        <w:rPr>
          <w:rFonts w:ascii="Times New Roman" w:hAnsi="Times New Roman" w:cs="Times New Roman"/>
          <w:sz w:val="24"/>
          <w:szCs w:val="24"/>
          <w:lang w:val="tr-TR"/>
        </w:rPr>
        <w:t>partisinin</w:t>
      </w:r>
      <w:r w:rsidR="006E3BC4">
        <w:rPr>
          <w:rFonts w:ascii="Times New Roman" w:hAnsi="Times New Roman" w:cs="Times New Roman"/>
          <w:sz w:val="24"/>
          <w:szCs w:val="24"/>
          <w:lang w:val="tr-TR"/>
        </w:rPr>
        <w:t xml:space="preserve"> </w:t>
      </w:r>
      <w:r w:rsidR="00817C37" w:rsidRPr="008E2DC1">
        <w:rPr>
          <w:rFonts w:ascii="Times New Roman" w:hAnsi="Times New Roman" w:cs="Times New Roman"/>
          <w:sz w:val="24"/>
          <w:szCs w:val="24"/>
          <w:lang w:val="tr-TR"/>
        </w:rPr>
        <w:t>test/deney süreci devam ettiği için denetim</w:t>
      </w:r>
      <w:r w:rsidR="008E2DC1" w:rsidRPr="008E2DC1">
        <w:rPr>
          <w:rFonts w:ascii="Times New Roman" w:hAnsi="Times New Roman" w:cs="Times New Roman"/>
          <w:sz w:val="24"/>
          <w:szCs w:val="24"/>
          <w:lang w:val="tr-TR"/>
        </w:rPr>
        <w:t>i</w:t>
      </w:r>
      <w:r w:rsidR="00D109CF">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312070">
        <w:rPr>
          <w:rFonts w:ascii="Times New Roman" w:hAnsi="Times New Roman" w:cs="Times New Roman"/>
          <w:sz w:val="24"/>
          <w:szCs w:val="24"/>
          <w:lang w:val="tr-TR"/>
        </w:rPr>
        <w:t xml:space="preserve"> </w:t>
      </w:r>
      <w:proofErr w:type="spellStart"/>
      <w:r w:rsidR="008E2DC1" w:rsidRPr="008E2DC1">
        <w:rPr>
          <w:rFonts w:ascii="Times New Roman" w:hAnsi="Times New Roman" w:cs="Times New Roman"/>
          <w:sz w:val="24"/>
          <w:szCs w:val="24"/>
        </w:rPr>
        <w:t>Denetlenen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w:t>
      </w:r>
      <w:r w:rsidR="00CE1B30">
        <w:rPr>
          <w:rFonts w:ascii="Times New Roman" w:hAnsi="Times New Roman" w:cs="Times New Roman"/>
          <w:sz w:val="24"/>
          <w:szCs w:val="24"/>
        </w:rPr>
        <w:t>9.823</w:t>
      </w:r>
      <w:r w:rsidR="00CB00D3">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CE1B30">
        <w:rPr>
          <w:rFonts w:ascii="Times New Roman" w:hAnsi="Times New Roman" w:cs="Times New Roman"/>
          <w:sz w:val="24"/>
          <w:szCs w:val="24"/>
        </w:rPr>
        <w:t>41</w:t>
      </w:r>
      <w:r w:rsidR="00D109CF">
        <w:rPr>
          <w:rFonts w:ascii="Times New Roman" w:hAnsi="Times New Roman" w:cs="Times New Roman"/>
          <w:sz w:val="24"/>
          <w:szCs w:val="24"/>
        </w:rPr>
        <w:t>2</w:t>
      </w:r>
      <w:r w:rsidR="006E3BC4">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Pr="008E2DC1">
        <w:rPr>
          <w:rFonts w:ascii="Times New Roman" w:hAnsi="Times New Roman" w:cs="Times New Roman"/>
          <w:sz w:val="24"/>
          <w:szCs w:val="24"/>
        </w:rPr>
        <w:t xml:space="preserve"> </w:t>
      </w:r>
      <w:r w:rsidR="00CE1B30">
        <w:rPr>
          <w:rFonts w:ascii="Times New Roman" w:hAnsi="Times New Roman" w:cs="Times New Roman"/>
          <w:sz w:val="24"/>
          <w:szCs w:val="24"/>
        </w:rPr>
        <w:t>721</w:t>
      </w:r>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843C0B">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147BCF">
        <w:rPr>
          <w:rFonts w:ascii="Times New Roman" w:hAnsi="Times New Roman" w:cs="Times New Roman"/>
          <w:sz w:val="24"/>
          <w:szCs w:val="24"/>
          <w:lang w:val="tr-TR"/>
        </w:rPr>
        <w:t>6</w:t>
      </w:r>
      <w:proofErr w:type="gramStart"/>
      <w:r w:rsidR="00147BCF">
        <w:rPr>
          <w:rFonts w:ascii="Times New Roman" w:hAnsi="Times New Roman" w:cs="Times New Roman"/>
          <w:sz w:val="24"/>
          <w:szCs w:val="24"/>
          <w:lang w:val="tr-TR"/>
        </w:rPr>
        <w:t>,5</w:t>
      </w:r>
      <w:proofErr w:type="gramEnd"/>
      <w:r w:rsidR="00434757">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AA6201" w:rsidRPr="00843C0B">
        <w:rPr>
          <w:rFonts w:ascii="Times New Roman" w:hAnsi="Times New Roman" w:cs="Times New Roman"/>
          <w:b/>
          <w:sz w:val="24"/>
          <w:szCs w:val="24"/>
          <w:lang w:val="tr-TR"/>
        </w:rPr>
        <w:t>%</w:t>
      </w:r>
      <w:r w:rsidR="00147BCF">
        <w:rPr>
          <w:rFonts w:ascii="Times New Roman" w:hAnsi="Times New Roman" w:cs="Times New Roman"/>
          <w:b/>
          <w:sz w:val="24"/>
          <w:szCs w:val="24"/>
          <w:lang w:val="tr-TR"/>
        </w:rPr>
        <w:t>3,7</w:t>
      </w:r>
      <w:r w:rsidR="00401271">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p>
    <w:p w:rsidR="009536D3" w:rsidRDefault="009536D3" w:rsidP="009536D3">
      <w:pPr>
        <w:spacing w:after="0" w:line="240" w:lineRule="auto"/>
        <w:jc w:val="both"/>
        <w:rPr>
          <w:rFonts w:ascii="Times New Roman" w:hAnsi="Times New Roman" w:cs="Times New Roman"/>
          <w:sz w:val="24"/>
          <w:szCs w:val="24"/>
          <w:lang w:val="tr-TR"/>
        </w:rPr>
      </w:pPr>
    </w:p>
    <w:p w:rsidR="00B01DA2" w:rsidRPr="0011125B" w:rsidRDefault="00B01DA2" w:rsidP="009536D3">
      <w:pPr>
        <w:spacing w:after="0" w:line="240" w:lineRule="auto"/>
        <w:jc w:val="both"/>
        <w:rPr>
          <w:rFonts w:ascii="Times New Roman" w:hAnsi="Times New Roman" w:cs="Times New Roman"/>
          <w:sz w:val="24"/>
          <w:szCs w:val="24"/>
          <w:lang w:val="tr-TR"/>
        </w:rPr>
        <w:sectPr w:rsidR="00B01DA2" w:rsidRPr="0011125B" w:rsidSect="00191E5D">
          <w:type w:val="continuous"/>
          <w:pgSz w:w="11906" w:h="16838"/>
          <w:pgMar w:top="1417" w:right="1417" w:bottom="1417" w:left="1417" w:header="708" w:footer="708" w:gutter="0"/>
          <w:cols w:space="708"/>
          <w:docGrid w:linePitch="360"/>
        </w:sectPr>
      </w:pPr>
    </w:p>
    <w:p w:rsidR="00A8058C" w:rsidRDefault="00A8058C" w:rsidP="0011125B">
      <w:pPr>
        <w:spacing w:after="0" w:line="240" w:lineRule="auto"/>
        <w:jc w:val="both"/>
        <w:rPr>
          <w:noProof/>
          <w:lang w:val="tr-TR" w:eastAsia="tr-TR"/>
        </w:rPr>
      </w:pPr>
    </w:p>
    <w:p w:rsidR="006E3BC4" w:rsidRDefault="005B432C" w:rsidP="0011125B">
      <w:pPr>
        <w:spacing w:after="0" w:line="240" w:lineRule="auto"/>
        <w:jc w:val="both"/>
        <w:rPr>
          <w:noProof/>
          <w:lang w:val="tr-TR" w:eastAsia="tr-TR"/>
        </w:rPr>
      </w:pPr>
      <w:r>
        <w:rPr>
          <w:noProof/>
          <w:lang w:val="tr-TR" w:eastAsia="tr-TR"/>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4831715</wp:posOffset>
            </wp:positionV>
            <wp:extent cx="5838825" cy="4010025"/>
            <wp:effectExtent l="38100" t="57150" r="47625" b="47625"/>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634</wp:posOffset>
            </wp:positionV>
            <wp:extent cx="5915025" cy="4829175"/>
            <wp:effectExtent l="0" t="0" r="9525" b="9525"/>
            <wp:wrapSquare wrapText="bothSides"/>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843C0B" w:rsidRDefault="00843C0B" w:rsidP="0011125B">
      <w:pPr>
        <w:spacing w:after="0" w:line="240" w:lineRule="auto"/>
        <w:jc w:val="both"/>
        <w:rPr>
          <w:noProof/>
          <w:lang w:val="tr-TR" w:eastAsia="tr-TR"/>
        </w:rPr>
      </w:pP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887DFF">
        <w:rPr>
          <w:rFonts w:ascii="Times New Roman" w:hAnsi="Times New Roman" w:cs="Times New Roman"/>
          <w:sz w:val="24"/>
          <w:szCs w:val="24"/>
          <w:lang w:val="tr-TR"/>
        </w:rPr>
        <w:t>1.446</w:t>
      </w:r>
      <w:r w:rsidRPr="00E91208">
        <w:rPr>
          <w:rFonts w:ascii="Times New Roman" w:hAnsi="Times New Roman" w:cs="Times New Roman"/>
          <w:sz w:val="24"/>
          <w:szCs w:val="24"/>
          <w:lang w:val="tr-TR"/>
        </w:rPr>
        <w:t xml:space="preserve">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w:t>
      </w:r>
      <w:r w:rsidR="0064328B" w:rsidRPr="00E91208">
        <w:rPr>
          <w:rFonts w:ascii="Times New Roman" w:hAnsi="Times New Roman" w:cs="Times New Roman"/>
          <w:sz w:val="24"/>
          <w:szCs w:val="24"/>
          <w:lang w:val="tr-TR"/>
        </w:rPr>
        <w:t>%</w:t>
      </w:r>
      <w:r w:rsidR="00CB00D3">
        <w:rPr>
          <w:rFonts w:ascii="Times New Roman" w:hAnsi="Times New Roman" w:cs="Times New Roman"/>
          <w:sz w:val="24"/>
          <w:szCs w:val="24"/>
          <w:lang w:val="tr-TR"/>
        </w:rPr>
        <w:t>1</w:t>
      </w:r>
      <w:r w:rsidR="00887DFF">
        <w:rPr>
          <w:rFonts w:ascii="Times New Roman" w:hAnsi="Times New Roman" w:cs="Times New Roman"/>
          <w:sz w:val="24"/>
          <w:szCs w:val="24"/>
          <w:lang w:val="tr-TR"/>
        </w:rPr>
        <w:t>3’ü</w:t>
      </w:r>
      <w:r w:rsidR="0064328B" w:rsidRPr="00E91208">
        <w:rPr>
          <w:rFonts w:ascii="Times New Roman" w:hAnsi="Times New Roman" w:cs="Times New Roman"/>
          <w:sz w:val="24"/>
          <w:szCs w:val="24"/>
          <w:lang w:val="tr-TR"/>
        </w:rPr>
        <w:t xml:space="preserve"> </w:t>
      </w:r>
      <w:proofErr w:type="spellStart"/>
      <w:r w:rsidRPr="00E91208">
        <w:rPr>
          <w:rFonts w:ascii="Times New Roman" w:hAnsi="Times New Roman" w:cs="Times New Roman"/>
          <w:color w:val="000000" w:themeColor="text1"/>
          <w:sz w:val="24"/>
          <w:szCs w:val="24"/>
        </w:rPr>
        <w:t>uygunsuz</w:t>
      </w:r>
      <w:proofErr w:type="spellEnd"/>
      <w:r w:rsidR="00887DFF">
        <w:rPr>
          <w:rFonts w:ascii="Times New Roman" w:hAnsi="Times New Roman" w:cs="Times New Roman"/>
          <w:color w:val="000000" w:themeColor="text1"/>
          <w:sz w:val="24"/>
          <w:szCs w:val="24"/>
        </w:rPr>
        <w:t>, %0,2</w:t>
      </w:r>
      <w:r w:rsidR="00D53031">
        <w:rPr>
          <w:rFonts w:ascii="Times New Roman" w:hAnsi="Times New Roman" w:cs="Times New Roman"/>
          <w:color w:val="000000" w:themeColor="text1"/>
          <w:sz w:val="24"/>
          <w:szCs w:val="24"/>
        </w:rPr>
        <w:t>’</w:t>
      </w:r>
      <w:r w:rsidR="00887DFF">
        <w:rPr>
          <w:rFonts w:ascii="Times New Roman" w:hAnsi="Times New Roman" w:cs="Times New Roman"/>
          <w:color w:val="000000" w:themeColor="text1"/>
          <w:sz w:val="24"/>
          <w:szCs w:val="24"/>
        </w:rPr>
        <w:t>si</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 xml:space="preserve">Bununla birlikte, </w:t>
      </w:r>
      <w:r w:rsidR="00887DFF">
        <w:rPr>
          <w:rFonts w:ascii="Times New Roman" w:hAnsi="Times New Roman" w:cs="Times New Roman"/>
          <w:sz w:val="24"/>
          <w:szCs w:val="24"/>
          <w:lang w:val="tr-TR"/>
        </w:rPr>
        <w:t>9.611</w:t>
      </w:r>
      <w:r w:rsidR="00B41306">
        <w:rPr>
          <w:rFonts w:ascii="Times New Roman" w:hAnsi="Times New Roman" w:cs="Times New Roman"/>
          <w:sz w:val="24"/>
          <w:szCs w:val="24"/>
          <w:lang w:val="tr-TR"/>
        </w:rPr>
        <w:t xml:space="preserve"> yerli ürün partisi denetlenmiş olup</w:t>
      </w:r>
      <w:r w:rsidR="00F044B1">
        <w:rPr>
          <w:rFonts w:ascii="Times New Roman" w:hAnsi="Times New Roman" w:cs="Times New Roman"/>
          <w:sz w:val="24"/>
          <w:szCs w:val="24"/>
          <w:lang w:val="tr-TR"/>
        </w:rPr>
        <w:t>,</w:t>
      </w:r>
      <w:r w:rsidR="004118AC" w:rsidRPr="00E91208">
        <w:rPr>
          <w:rFonts w:ascii="Times New Roman" w:hAnsi="Times New Roman" w:cs="Times New Roman"/>
          <w:sz w:val="24"/>
          <w:szCs w:val="24"/>
          <w:lang w:val="tr-TR"/>
        </w:rPr>
        <w:t xml:space="preserve"> </w:t>
      </w:r>
      <w:r w:rsidR="00714D5D">
        <w:rPr>
          <w:rFonts w:ascii="Times New Roman" w:hAnsi="Times New Roman" w:cs="Times New Roman"/>
          <w:sz w:val="24"/>
          <w:szCs w:val="24"/>
          <w:lang w:val="tr-TR"/>
        </w:rPr>
        <w:t>1</w:t>
      </w:r>
      <w:r w:rsidR="00887DFF">
        <w:rPr>
          <w:rFonts w:ascii="Times New Roman" w:hAnsi="Times New Roman" w:cs="Times New Roman"/>
          <w:sz w:val="24"/>
          <w:szCs w:val="24"/>
          <w:lang w:val="tr-TR"/>
        </w:rPr>
        <w:t>01</w:t>
      </w:r>
      <w:r w:rsidR="00B41306">
        <w:rPr>
          <w:rFonts w:ascii="Times New Roman" w:hAnsi="Times New Roman" w:cs="Times New Roman"/>
          <w:sz w:val="24"/>
          <w:szCs w:val="24"/>
          <w:lang w:val="tr-TR"/>
        </w:rPr>
        <w:t xml:space="preserve"> ürün partisinin </w:t>
      </w:r>
      <w:r w:rsidR="00B41306" w:rsidRPr="008E2DC1">
        <w:rPr>
          <w:rFonts w:ascii="Times New Roman" w:hAnsi="Times New Roman" w:cs="Times New Roman"/>
          <w:sz w:val="24"/>
          <w:szCs w:val="24"/>
          <w:lang w:val="tr-TR"/>
        </w:rPr>
        <w:t>test/deney süreci devam ettiği için</w:t>
      </w:r>
      <w:r w:rsidR="00B41306">
        <w:rPr>
          <w:rFonts w:ascii="Times New Roman" w:hAnsi="Times New Roman" w:cs="Times New Roman"/>
          <w:sz w:val="24"/>
          <w:szCs w:val="24"/>
          <w:lang w:val="tr-TR"/>
        </w:rPr>
        <w:t xml:space="preserve"> denetimi henüz sonuçlandırılamamıştır. Denetimi sonuçlanan yerli </w:t>
      </w:r>
      <w:r w:rsidR="00887DFF">
        <w:rPr>
          <w:rFonts w:ascii="Times New Roman" w:hAnsi="Times New Roman" w:cs="Times New Roman"/>
          <w:sz w:val="24"/>
          <w:szCs w:val="24"/>
          <w:lang w:val="tr-TR"/>
        </w:rPr>
        <w:t>9.510</w:t>
      </w:r>
      <w:r w:rsidR="00B41306">
        <w:rPr>
          <w:rFonts w:ascii="Times New Roman" w:hAnsi="Times New Roman" w:cs="Times New Roman"/>
          <w:sz w:val="24"/>
          <w:szCs w:val="24"/>
          <w:lang w:val="tr-TR"/>
        </w:rPr>
        <w:t xml:space="preserve"> ürün partisinin</w:t>
      </w:r>
      <w:r w:rsidR="004118AC" w:rsidRPr="00E91208">
        <w:rPr>
          <w:rFonts w:ascii="Times New Roman" w:hAnsi="Times New Roman" w:cs="Times New Roman"/>
          <w:sz w:val="24"/>
          <w:szCs w:val="24"/>
          <w:lang w:val="tr-TR"/>
        </w:rPr>
        <w:t xml:space="preserve"> %</w:t>
      </w:r>
      <w:r w:rsidR="00887DFF">
        <w:rPr>
          <w:rFonts w:ascii="Times New Roman" w:hAnsi="Times New Roman" w:cs="Times New Roman"/>
          <w:sz w:val="24"/>
          <w:szCs w:val="24"/>
          <w:lang w:val="tr-TR"/>
        </w:rPr>
        <w:t>6</w:t>
      </w:r>
      <w:r w:rsidR="0064328B">
        <w:rPr>
          <w:rFonts w:ascii="Times New Roman" w:hAnsi="Times New Roman" w:cs="Times New Roman"/>
          <w:sz w:val="24"/>
          <w:szCs w:val="24"/>
          <w:lang w:val="tr-TR"/>
        </w:rPr>
        <w:t>’</w:t>
      </w:r>
      <w:r w:rsidR="00887DFF">
        <w:rPr>
          <w:rFonts w:ascii="Times New Roman" w:hAnsi="Times New Roman" w:cs="Times New Roman"/>
          <w:sz w:val="24"/>
          <w:szCs w:val="24"/>
          <w:lang w:val="tr-TR"/>
        </w:rPr>
        <w:t>sı</w:t>
      </w:r>
      <w:r w:rsidR="004118AC" w:rsidRPr="00E91208">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434757">
        <w:rPr>
          <w:rFonts w:ascii="Times New Roman" w:hAnsi="Times New Roman" w:cs="Times New Roman"/>
          <w:color w:val="000000" w:themeColor="text1"/>
          <w:sz w:val="24"/>
          <w:szCs w:val="24"/>
        </w:rPr>
        <w:t>%</w:t>
      </w:r>
      <w:r w:rsidR="00887DFF">
        <w:rPr>
          <w:rFonts w:ascii="Times New Roman" w:hAnsi="Times New Roman" w:cs="Times New Roman"/>
          <w:color w:val="000000" w:themeColor="text1"/>
          <w:sz w:val="24"/>
          <w:szCs w:val="24"/>
        </w:rPr>
        <w:t>4</w:t>
      </w:r>
      <w:r w:rsidR="00434757">
        <w:rPr>
          <w:rFonts w:ascii="Times New Roman" w:hAnsi="Times New Roman" w:cs="Times New Roman"/>
          <w:color w:val="000000" w:themeColor="text1"/>
          <w:sz w:val="24"/>
          <w:szCs w:val="24"/>
        </w:rPr>
        <w:t>’</w:t>
      </w:r>
      <w:r w:rsidR="00887DFF">
        <w:rPr>
          <w:rFonts w:ascii="Times New Roman" w:hAnsi="Times New Roman" w:cs="Times New Roman"/>
          <w:color w:val="000000" w:themeColor="text1"/>
          <w:sz w:val="24"/>
          <w:szCs w:val="24"/>
        </w:rPr>
        <w:t>ü</w:t>
      </w:r>
      <w:r w:rsidR="00D53031"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C92675">
        <w:rPr>
          <w:rFonts w:ascii="Times New Roman" w:hAnsi="Times New Roman" w:cs="Times New Roman"/>
          <w:sz w:val="24"/>
          <w:szCs w:val="24"/>
          <w:lang w:val="tr-TR"/>
        </w:rPr>
        <w:t>1</w:t>
      </w:r>
      <w:r w:rsidR="00887DFF">
        <w:rPr>
          <w:rFonts w:ascii="Times New Roman" w:hAnsi="Times New Roman" w:cs="Times New Roman"/>
          <w:sz w:val="24"/>
          <w:szCs w:val="24"/>
          <w:lang w:val="tr-TR"/>
        </w:rPr>
        <w:t>3</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4B3216">
        <w:rPr>
          <w:rFonts w:ascii="Times New Roman" w:hAnsi="Times New Roman" w:cs="Times New Roman"/>
          <w:sz w:val="24"/>
          <w:szCs w:val="24"/>
          <w:lang w:val="tr-TR"/>
        </w:rPr>
        <w:t>2</w:t>
      </w:r>
      <w:r w:rsidR="00887DFF">
        <w:rPr>
          <w:rFonts w:ascii="Times New Roman" w:hAnsi="Times New Roman" w:cs="Times New Roman"/>
          <w:sz w:val="24"/>
          <w:szCs w:val="24"/>
          <w:lang w:val="tr-TR"/>
        </w:rPr>
        <w:t>6’sını</w:t>
      </w:r>
      <w:r w:rsidR="000D39A9">
        <w:rPr>
          <w:rFonts w:ascii="Times New Roman" w:hAnsi="Times New Roman" w:cs="Times New Roman"/>
          <w:sz w:val="24"/>
          <w:szCs w:val="24"/>
          <w:lang w:val="tr-TR"/>
        </w:rPr>
        <w:t xml:space="preserve">, </w:t>
      </w:r>
      <w:r w:rsidR="00D53031">
        <w:rPr>
          <w:rFonts w:ascii="Times New Roman" w:hAnsi="Times New Roman" w:cs="Times New Roman"/>
          <w:sz w:val="24"/>
          <w:szCs w:val="24"/>
          <w:lang w:val="tr-TR"/>
        </w:rPr>
        <w:t xml:space="preserve"> </w:t>
      </w:r>
      <w:r w:rsidRPr="00B01CE4">
        <w:rPr>
          <w:rFonts w:ascii="Times New Roman" w:hAnsi="Times New Roman" w:cs="Times New Roman"/>
          <w:sz w:val="24"/>
          <w:szCs w:val="24"/>
          <w:lang w:val="tr-TR"/>
        </w:rPr>
        <w:t xml:space="preserve">güvensiz bulunan ürünlerin </w:t>
      </w:r>
      <w:r w:rsidRPr="00B01CE4">
        <w:rPr>
          <w:rFonts w:ascii="Times New Roman" w:hAnsi="Times New Roman" w:cs="Times New Roman"/>
          <w:color w:val="000000" w:themeColor="text1"/>
          <w:sz w:val="24"/>
          <w:szCs w:val="24"/>
          <w:lang w:val="tr-TR"/>
        </w:rPr>
        <w:t>%</w:t>
      </w:r>
      <w:r w:rsidR="00B01CE4" w:rsidRPr="00B01CE4">
        <w:rPr>
          <w:rFonts w:ascii="Times New Roman" w:hAnsi="Times New Roman" w:cs="Times New Roman"/>
          <w:color w:val="000000" w:themeColor="text1"/>
          <w:sz w:val="24"/>
          <w:szCs w:val="24"/>
          <w:lang w:val="tr-TR"/>
        </w:rPr>
        <w:t>0,7</w:t>
      </w:r>
      <w:r w:rsidR="00842460" w:rsidRPr="00B01CE4">
        <w:rPr>
          <w:rFonts w:ascii="Times New Roman" w:hAnsi="Times New Roman" w:cs="Times New Roman"/>
          <w:color w:val="000000" w:themeColor="text1"/>
          <w:sz w:val="24"/>
          <w:szCs w:val="24"/>
          <w:lang w:val="tr-TR"/>
        </w:rPr>
        <w:t>’</w:t>
      </w:r>
      <w:r w:rsidR="00B01CE4" w:rsidRPr="00B01CE4">
        <w:rPr>
          <w:rFonts w:ascii="Times New Roman" w:hAnsi="Times New Roman" w:cs="Times New Roman"/>
          <w:color w:val="000000" w:themeColor="text1"/>
          <w:sz w:val="24"/>
          <w:szCs w:val="24"/>
          <w:lang w:val="tr-TR"/>
        </w:rPr>
        <w:t>sini</w:t>
      </w:r>
      <w:r w:rsidRPr="00B01CE4">
        <w:rPr>
          <w:rFonts w:ascii="Times New Roman" w:hAnsi="Times New Roman" w:cs="Times New Roman"/>
          <w:color w:val="000000" w:themeColor="text1"/>
          <w:sz w:val="24"/>
          <w:szCs w:val="24"/>
          <w:lang w:val="tr-TR"/>
        </w:rPr>
        <w:t xml:space="preserve"> </w:t>
      </w:r>
      <w:r w:rsidR="000D39A9" w:rsidRPr="00B01CE4">
        <w:rPr>
          <w:rFonts w:ascii="Times New Roman" w:hAnsi="Times New Roman" w:cs="Times New Roman"/>
          <w:sz w:val="24"/>
          <w:szCs w:val="24"/>
          <w:lang w:val="tr-TR"/>
        </w:rPr>
        <w:t>ithal ürünler</w:t>
      </w:r>
      <w:r w:rsidR="000D39A9">
        <w:rPr>
          <w:rFonts w:ascii="Times New Roman" w:hAnsi="Times New Roman" w:cs="Times New Roman"/>
          <w:b/>
          <w:sz w:val="24"/>
          <w:szCs w:val="24"/>
          <w:lang w:val="tr-TR"/>
        </w:rPr>
        <w:t xml:space="preserve"> </w:t>
      </w:r>
      <w:r w:rsidR="000D39A9" w:rsidRPr="000D39A9">
        <w:rPr>
          <w:rFonts w:ascii="Times New Roman" w:hAnsi="Times New Roman" w:cs="Times New Roman"/>
          <w:sz w:val="24"/>
          <w:szCs w:val="24"/>
          <w:lang w:val="tr-TR"/>
        </w:rPr>
        <w:t>oluşturmuştur.</w:t>
      </w:r>
    </w:p>
    <w:p w:rsidR="009300A4" w:rsidRDefault="009300A4" w:rsidP="00BF1548">
      <w:pPr>
        <w:spacing w:after="0" w:line="240" w:lineRule="auto"/>
        <w:jc w:val="both"/>
        <w:rPr>
          <w:rFonts w:ascii="Times New Roman" w:hAnsi="Times New Roman" w:cs="Times New Roman"/>
          <w:sz w:val="24"/>
          <w:szCs w:val="24"/>
          <w:lang w:val="tr-TR"/>
        </w:rPr>
      </w:pPr>
    </w:p>
    <w:p w:rsidR="0023775A" w:rsidRDefault="005B432C"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3BD23341" wp14:editId="6BFB4D24">
            <wp:extent cx="5886450" cy="352425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E34245" w:rsidRPr="00AD4767"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885631">
        <w:rPr>
          <w:rFonts w:ascii="Times New Roman" w:hAnsi="Times New Roman" w:cs="Times New Roman"/>
          <w:sz w:val="24"/>
          <w:szCs w:val="24"/>
          <w:lang w:val="tr-TR"/>
        </w:rPr>
        <w:t>3.929</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w:t>
      </w:r>
      <w:r w:rsidR="00885631">
        <w:rPr>
          <w:rFonts w:ascii="Times New Roman" w:hAnsi="Times New Roman" w:cs="Times New Roman"/>
          <w:sz w:val="24"/>
          <w:szCs w:val="24"/>
          <w:lang w:val="tr-TR"/>
        </w:rPr>
        <w:t>10</w:t>
      </w:r>
      <w:r w:rsidRPr="0011125B">
        <w:rPr>
          <w:rFonts w:ascii="Times New Roman" w:hAnsi="Times New Roman" w:cs="Times New Roman"/>
          <w:sz w:val="24"/>
          <w:szCs w:val="24"/>
          <w:lang w:val="tr-TR"/>
        </w:rPr>
        <w:t xml:space="preserve"> (</w:t>
      </w:r>
      <w:r w:rsidR="00885631">
        <w:rPr>
          <w:rFonts w:ascii="Times New Roman" w:hAnsi="Times New Roman" w:cs="Times New Roman"/>
          <w:sz w:val="24"/>
          <w:szCs w:val="24"/>
          <w:lang w:val="tr-TR"/>
        </w:rPr>
        <w:t>39</w:t>
      </w:r>
      <w:r w:rsidR="00A51833">
        <w:rPr>
          <w:rFonts w:ascii="Times New Roman" w:hAnsi="Times New Roman" w:cs="Times New Roman"/>
          <w:sz w:val="24"/>
          <w:szCs w:val="24"/>
          <w:lang w:val="tr-TR"/>
        </w:rPr>
        <w:t>5</w:t>
      </w:r>
      <w:r w:rsidR="008D23E1">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En fazla test ve/veya muayene sırasıyla gıda maddeleri</w:t>
      </w:r>
      <w:r w:rsidR="008D23E1">
        <w:rPr>
          <w:rFonts w:ascii="Times New Roman" w:hAnsi="Times New Roman" w:cs="Times New Roman"/>
          <w:sz w:val="24"/>
          <w:szCs w:val="24"/>
          <w:lang w:val="tr-TR"/>
        </w:rPr>
        <w:t xml:space="preserve"> ve g</w:t>
      </w:r>
      <w:r w:rsidR="008D23E1" w:rsidRPr="008D23E1">
        <w:rPr>
          <w:rFonts w:ascii="Times New Roman" w:hAnsi="Times New Roman" w:cs="Times New Roman"/>
          <w:sz w:val="24"/>
          <w:szCs w:val="24"/>
          <w:lang w:val="tr-TR"/>
        </w:rPr>
        <w:t>ıda ile temas eden madde ve malzemeler</w:t>
      </w:r>
      <w:r w:rsidR="008E2DC1" w:rsidRPr="007B076A">
        <w:rPr>
          <w:rFonts w:ascii="Times New Roman" w:hAnsi="Times New Roman" w:cs="Times New Roman"/>
          <w:sz w:val="24"/>
          <w:szCs w:val="24"/>
          <w:lang w:val="tr-TR"/>
        </w:rPr>
        <w:t xml:space="preserve">, yem ve yem hammaddeleri, </w:t>
      </w:r>
      <w:r w:rsidR="00885631">
        <w:rPr>
          <w:rFonts w:ascii="Times New Roman" w:hAnsi="Times New Roman" w:cs="Times New Roman"/>
          <w:sz w:val="24"/>
          <w:szCs w:val="24"/>
          <w:lang w:val="tr-TR"/>
        </w:rPr>
        <w:t>hazır beton 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r w:rsidR="00D857DB">
        <w:rPr>
          <w:rFonts w:ascii="Times New Roman" w:hAnsi="Times New Roman" w:cs="Times New Roman"/>
          <w:sz w:val="24"/>
          <w:szCs w:val="24"/>
          <w:lang w:val="tr-TR"/>
        </w:rPr>
        <w:t xml:space="preserve"> </w:t>
      </w:r>
      <w:r w:rsidR="00AD4767">
        <w:rPr>
          <w:rFonts w:ascii="Times New Roman" w:hAnsi="Times New Roman" w:cs="Times New Roman"/>
          <w:sz w:val="24"/>
          <w:szCs w:val="24"/>
          <w:lang w:val="tr-TR"/>
        </w:rPr>
        <w:t>T</w:t>
      </w:r>
      <w:r w:rsidR="00C92675" w:rsidRPr="00C92675">
        <w:rPr>
          <w:rFonts w:ascii="Times New Roman" w:hAnsi="Times New Roman" w:cs="Times New Roman"/>
          <w:sz w:val="24"/>
          <w:szCs w:val="24"/>
          <w:lang w:val="tr-TR"/>
        </w:rPr>
        <w:t>est ve muayeneye gönderilen ürünlerin güvensiz olabileceğine dair değerlendirme test ve muayenenin sonuçlanmasına müteakip yapılmakta</w:t>
      </w:r>
      <w:r w:rsidR="00C92675">
        <w:rPr>
          <w:rFonts w:ascii="Times New Roman" w:hAnsi="Times New Roman" w:cs="Times New Roman"/>
          <w:sz w:val="24"/>
          <w:szCs w:val="24"/>
          <w:lang w:val="tr-TR"/>
        </w:rPr>
        <w:t xml:space="preserve"> olup, </w:t>
      </w:r>
      <w:r w:rsidR="00C92675" w:rsidRPr="00C92675">
        <w:rPr>
          <w:rFonts w:ascii="Times New Roman" w:hAnsi="Times New Roman" w:cs="Times New Roman"/>
          <w:sz w:val="24"/>
          <w:szCs w:val="24"/>
          <w:lang w:val="tr-TR"/>
        </w:rPr>
        <w:t>test ve muayenesi henüz sonuçlanmayan ürünler bulunmaktadır.</w:t>
      </w:r>
      <w:r w:rsidR="00AD4767">
        <w:rPr>
          <w:rFonts w:ascii="Times New Roman" w:hAnsi="Times New Roman" w:cs="Times New Roman"/>
          <w:b/>
          <w:sz w:val="24"/>
          <w:szCs w:val="24"/>
          <w:lang w:val="tr-TR"/>
        </w:rPr>
        <w:t xml:space="preserve"> </w:t>
      </w:r>
      <w:r w:rsidR="00885631">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885631">
        <w:rPr>
          <w:rFonts w:ascii="Times New Roman" w:hAnsi="Times New Roman" w:cs="Times New Roman"/>
          <w:sz w:val="24"/>
          <w:szCs w:val="24"/>
          <w:lang w:val="tr-TR"/>
        </w:rPr>
        <w:t>39</w:t>
      </w:r>
      <w:r w:rsidR="00AD4767">
        <w:rPr>
          <w:rFonts w:ascii="Times New Roman" w:hAnsi="Times New Roman" w:cs="Times New Roman"/>
          <w:sz w:val="24"/>
          <w:szCs w:val="24"/>
          <w:lang w:val="tr-TR"/>
        </w:rPr>
        <w:t>5</w:t>
      </w:r>
      <w:r w:rsidR="00A536A2"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00A536A2" w:rsidRPr="0011125B">
        <w:rPr>
          <w:rFonts w:ascii="Times New Roman" w:hAnsi="Times New Roman" w:cs="Times New Roman"/>
          <w:sz w:val="24"/>
          <w:szCs w:val="24"/>
          <w:lang w:val="tr-TR"/>
        </w:rPr>
        <w:t xml:space="preserve"> (</w:t>
      </w:r>
      <w:r w:rsidR="00885631">
        <w:rPr>
          <w:rFonts w:ascii="Times New Roman" w:hAnsi="Times New Roman" w:cs="Times New Roman"/>
          <w:sz w:val="24"/>
          <w:szCs w:val="24"/>
          <w:lang w:val="tr-TR"/>
        </w:rPr>
        <w:t>412</w:t>
      </w:r>
      <w:r w:rsidR="00AD4767">
        <w:rPr>
          <w:rFonts w:ascii="Times New Roman" w:hAnsi="Times New Roman" w:cs="Times New Roman"/>
          <w:sz w:val="24"/>
          <w:szCs w:val="24"/>
          <w:lang w:val="tr-TR"/>
        </w:rPr>
        <w:t xml:space="preserve"> </w:t>
      </w:r>
      <w:r w:rsidR="00A536A2" w:rsidRPr="0011125B">
        <w:rPr>
          <w:rFonts w:ascii="Times New Roman" w:hAnsi="Times New Roman" w:cs="Times New Roman"/>
          <w:sz w:val="24"/>
          <w:szCs w:val="24"/>
          <w:lang w:val="tr-TR"/>
        </w:rPr>
        <w:t>ürün partisi)</w:t>
      </w:r>
      <w:r w:rsidR="002C76BA" w:rsidRPr="0011125B">
        <w:rPr>
          <w:rFonts w:ascii="Times New Roman" w:hAnsi="Times New Roman" w:cs="Times New Roman"/>
          <w:sz w:val="24"/>
          <w:szCs w:val="24"/>
          <w:lang w:val="tr-TR"/>
        </w:rPr>
        <w:t xml:space="preserve"> </w:t>
      </w:r>
      <w:r w:rsidR="002C76BA" w:rsidRPr="00502937">
        <w:rPr>
          <w:rFonts w:ascii="Times New Roman" w:hAnsi="Times New Roman" w:cs="Times New Roman"/>
          <w:b/>
          <w:sz w:val="24"/>
          <w:szCs w:val="24"/>
          <w:lang w:val="tr-TR"/>
        </w:rPr>
        <w:t>%</w:t>
      </w:r>
      <w:r w:rsidR="00885631">
        <w:rPr>
          <w:rFonts w:ascii="Times New Roman" w:hAnsi="Times New Roman" w:cs="Times New Roman"/>
          <w:b/>
          <w:sz w:val="24"/>
          <w:szCs w:val="24"/>
          <w:lang w:val="tr-TR"/>
        </w:rPr>
        <w:t>96</w:t>
      </w:r>
      <w:r w:rsidR="0045010C" w:rsidRPr="00502937">
        <w:rPr>
          <w:rFonts w:ascii="Times New Roman" w:hAnsi="Times New Roman" w:cs="Times New Roman"/>
          <w:b/>
          <w:sz w:val="24"/>
          <w:szCs w:val="24"/>
          <w:lang w:val="tr-TR"/>
        </w:rPr>
        <w:t>’</w:t>
      </w:r>
      <w:r w:rsidR="00885631">
        <w:rPr>
          <w:rFonts w:ascii="Times New Roman" w:hAnsi="Times New Roman" w:cs="Times New Roman"/>
          <w:b/>
          <w:sz w:val="24"/>
          <w:szCs w:val="24"/>
          <w:lang w:val="tr-TR"/>
        </w:rPr>
        <w:t>sının</w:t>
      </w:r>
      <w:r w:rsidR="002C76BA" w:rsidRPr="0011125B">
        <w:rPr>
          <w:rFonts w:ascii="Times New Roman" w:hAnsi="Times New Roman" w:cs="Times New Roman"/>
          <w:sz w:val="24"/>
          <w:szCs w:val="24"/>
          <w:lang w:val="tr-TR"/>
        </w:rPr>
        <w:t xml:space="preserve"> test/muayene sonucunda tespit edil</w:t>
      </w:r>
      <w:r w:rsidR="00A536A2" w:rsidRPr="0011125B">
        <w:rPr>
          <w:rFonts w:ascii="Times New Roman" w:hAnsi="Times New Roman" w:cs="Times New Roman"/>
          <w:sz w:val="24"/>
          <w:szCs w:val="24"/>
          <w:lang w:val="tr-TR"/>
        </w:rPr>
        <w:t xml:space="preserve">diğini göstermektedir. </w:t>
      </w:r>
      <w:r w:rsidR="005F5133" w:rsidRPr="0011125B">
        <w:rPr>
          <w:rFonts w:ascii="Times New Roman" w:hAnsi="Times New Roman" w:cs="Times New Roman"/>
          <w:sz w:val="24"/>
          <w:szCs w:val="24"/>
          <w:lang w:val="tr-TR"/>
        </w:rPr>
        <w:t>Bu durum, vatandaşlarımızın korunması için bu işlemlerin ne kadar önemli olduğunun bir göstergesidir.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5B432C" w:rsidP="0011125B">
      <w:pPr>
        <w:spacing w:after="0" w:line="240" w:lineRule="auto"/>
        <w:jc w:val="both"/>
        <w:rPr>
          <w:rFonts w:ascii="Times New Roman" w:hAnsi="Times New Roman" w:cs="Times New Roman"/>
          <w:sz w:val="24"/>
          <w:szCs w:val="24"/>
          <w:lang w:val="tr-TR"/>
        </w:rPr>
      </w:pPr>
      <w:r>
        <w:rPr>
          <w:noProof/>
          <w:lang w:val="tr-TR" w:eastAsia="tr-TR"/>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62625" cy="4105275"/>
            <wp:effectExtent l="0" t="0" r="9525" b="9525"/>
            <wp:wrapSquare wrapText="bothSides"/>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47791B" w:rsidRDefault="00945655" w:rsidP="0079290D">
      <w:pPr>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A7272C">
        <w:rPr>
          <w:rFonts w:ascii="Times New Roman" w:hAnsi="Times New Roman" w:cs="Times New Roman"/>
          <w:sz w:val="24"/>
          <w:szCs w:val="24"/>
          <w:lang w:val="tr-TR"/>
        </w:rPr>
        <w:t>721</w:t>
      </w:r>
      <w:r w:rsidRPr="0011125B">
        <w:rPr>
          <w:rFonts w:ascii="Times New Roman" w:hAnsi="Times New Roman" w:cs="Times New Roman"/>
          <w:sz w:val="24"/>
          <w:szCs w:val="24"/>
          <w:lang w:val="tr-TR"/>
        </w:rPr>
        <w:t xml:space="preserve"> ürün</w:t>
      </w:r>
      <w:r w:rsidR="00CF1DDB">
        <w:rPr>
          <w:rFonts w:ascii="Times New Roman" w:hAnsi="Times New Roman" w:cs="Times New Roman"/>
          <w:sz w:val="24"/>
          <w:szCs w:val="24"/>
          <w:lang w:val="tr-TR"/>
        </w:rPr>
        <w:t xml:space="preserve">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9F4608">
        <w:rPr>
          <w:rFonts w:ascii="Times New Roman" w:hAnsi="Times New Roman" w:cs="Times New Roman"/>
          <w:sz w:val="24"/>
          <w:szCs w:val="24"/>
          <w:lang w:val="tr-TR"/>
        </w:rPr>
        <w:t>Bu kapsamda, g</w:t>
      </w:r>
      <w:r w:rsidR="009F4608" w:rsidRPr="0047791B">
        <w:rPr>
          <w:rFonts w:ascii="Times New Roman" w:hAnsi="Times New Roman" w:cs="Times New Roman"/>
          <w:sz w:val="24"/>
          <w:szCs w:val="24"/>
          <w:lang w:val="tr-TR"/>
        </w:rPr>
        <w:t>ıda maddeleri ve gıda ile temas eden madde ve malzemeler ürün gruplarında tespit edilen uyg</w:t>
      </w:r>
      <w:r w:rsidR="009F4608">
        <w:rPr>
          <w:rFonts w:ascii="Times New Roman" w:hAnsi="Times New Roman" w:cs="Times New Roman"/>
          <w:sz w:val="24"/>
          <w:szCs w:val="24"/>
          <w:lang w:val="tr-TR"/>
        </w:rPr>
        <w:t>unsuzluklara ilişkin TOB tarafından 1</w:t>
      </w:r>
      <w:r w:rsidR="00BE7392">
        <w:rPr>
          <w:rFonts w:ascii="Times New Roman" w:hAnsi="Times New Roman" w:cs="Times New Roman"/>
          <w:sz w:val="24"/>
          <w:szCs w:val="24"/>
          <w:lang w:val="tr-TR"/>
        </w:rPr>
        <w:t>.</w:t>
      </w:r>
      <w:r w:rsidR="00A7272C">
        <w:rPr>
          <w:rFonts w:ascii="Times New Roman" w:hAnsi="Times New Roman" w:cs="Times New Roman"/>
          <w:sz w:val="24"/>
          <w:szCs w:val="24"/>
          <w:lang w:val="tr-TR"/>
        </w:rPr>
        <w:t>172</w:t>
      </w:r>
      <w:r w:rsidR="009F4608" w:rsidRPr="0047791B">
        <w:rPr>
          <w:rFonts w:ascii="Times New Roman" w:hAnsi="Times New Roman" w:cs="Times New Roman"/>
          <w:sz w:val="24"/>
          <w:szCs w:val="24"/>
          <w:lang w:val="tr-TR"/>
        </w:rPr>
        <w:t xml:space="preserve"> işletmeye </w:t>
      </w:r>
      <w:r w:rsidR="00A7272C">
        <w:rPr>
          <w:rFonts w:ascii="Times New Roman" w:hAnsi="Times New Roman" w:cs="Times New Roman"/>
          <w:sz w:val="24"/>
          <w:szCs w:val="24"/>
          <w:lang w:val="tr-TR"/>
        </w:rPr>
        <w:t>7</w:t>
      </w:r>
      <w:r w:rsidR="00CF1DDB">
        <w:rPr>
          <w:rFonts w:ascii="Times New Roman" w:hAnsi="Times New Roman" w:cs="Times New Roman"/>
          <w:sz w:val="24"/>
          <w:szCs w:val="24"/>
          <w:lang w:val="tr-TR"/>
        </w:rPr>
        <w:t>.</w:t>
      </w:r>
      <w:r w:rsidR="00A7272C">
        <w:rPr>
          <w:rFonts w:ascii="Times New Roman" w:hAnsi="Times New Roman" w:cs="Times New Roman"/>
          <w:sz w:val="24"/>
          <w:szCs w:val="24"/>
          <w:lang w:val="tr-TR"/>
        </w:rPr>
        <w:t>803</w:t>
      </w:r>
      <w:r w:rsidR="00CF1DDB">
        <w:rPr>
          <w:rFonts w:ascii="Times New Roman" w:hAnsi="Times New Roman" w:cs="Times New Roman"/>
          <w:sz w:val="24"/>
          <w:szCs w:val="24"/>
          <w:lang w:val="tr-TR"/>
        </w:rPr>
        <w:t>.</w:t>
      </w:r>
      <w:r w:rsidR="00A7272C">
        <w:rPr>
          <w:rFonts w:ascii="Times New Roman" w:hAnsi="Times New Roman" w:cs="Times New Roman"/>
          <w:sz w:val="24"/>
          <w:szCs w:val="24"/>
          <w:lang w:val="tr-TR"/>
        </w:rPr>
        <w:t>622</w:t>
      </w:r>
      <w:r w:rsidR="00CF1DDB">
        <w:rPr>
          <w:rFonts w:ascii="Times New Roman" w:hAnsi="Times New Roman" w:cs="Times New Roman"/>
          <w:sz w:val="24"/>
          <w:szCs w:val="24"/>
          <w:lang w:val="tr-TR"/>
        </w:rPr>
        <w:t xml:space="preserve"> </w:t>
      </w:r>
      <w:r w:rsidR="009F4608">
        <w:rPr>
          <w:rFonts w:ascii="Times New Roman" w:hAnsi="Times New Roman" w:cs="Times New Roman"/>
          <w:sz w:val="24"/>
          <w:szCs w:val="24"/>
          <w:lang w:val="tr-TR"/>
        </w:rPr>
        <w:t xml:space="preserve">TL tutarında </w:t>
      </w:r>
      <w:r w:rsidR="009F4608" w:rsidRPr="0047791B">
        <w:rPr>
          <w:rFonts w:ascii="Times New Roman" w:hAnsi="Times New Roman" w:cs="Times New Roman"/>
          <w:sz w:val="24"/>
          <w:szCs w:val="24"/>
          <w:lang w:val="tr-TR"/>
        </w:rPr>
        <w:t>id</w:t>
      </w:r>
      <w:r w:rsidR="009F4608">
        <w:rPr>
          <w:rFonts w:ascii="Times New Roman" w:hAnsi="Times New Roman" w:cs="Times New Roman"/>
          <w:sz w:val="24"/>
          <w:szCs w:val="24"/>
          <w:lang w:val="tr-TR"/>
        </w:rPr>
        <w:t xml:space="preserve">ari para cezası verilmiştir. TOB tarafından verilen idari para cezası </w:t>
      </w:r>
      <w:proofErr w:type="gramStart"/>
      <w:r w:rsidR="009F4608">
        <w:rPr>
          <w:rFonts w:ascii="Times New Roman" w:hAnsi="Times New Roman" w:cs="Times New Roman"/>
          <w:sz w:val="24"/>
          <w:szCs w:val="24"/>
          <w:lang w:val="tr-TR"/>
        </w:rPr>
        <w:t>dahil</w:t>
      </w:r>
      <w:proofErr w:type="gramEnd"/>
      <w:r w:rsidR="009F4608">
        <w:rPr>
          <w:rFonts w:ascii="Times New Roman" w:hAnsi="Times New Roman" w:cs="Times New Roman"/>
          <w:sz w:val="24"/>
          <w:szCs w:val="24"/>
          <w:lang w:val="tr-TR"/>
        </w:rPr>
        <w:t xml:space="preserve"> olmak üzere, tespit edilen </w:t>
      </w:r>
      <w:r w:rsidR="00A7272C">
        <w:rPr>
          <w:rFonts w:ascii="Times New Roman" w:hAnsi="Times New Roman" w:cs="Times New Roman"/>
          <w:sz w:val="24"/>
          <w:szCs w:val="24"/>
          <w:lang w:val="tr-TR"/>
        </w:rPr>
        <w:t xml:space="preserve">119 </w:t>
      </w:r>
      <w:r w:rsidR="009F4608">
        <w:rPr>
          <w:rFonts w:ascii="Times New Roman" w:hAnsi="Times New Roman" w:cs="Times New Roman"/>
          <w:sz w:val="24"/>
          <w:szCs w:val="24"/>
          <w:lang w:val="tr-TR"/>
        </w:rPr>
        <w:t>adet uygunsuzluk için</w:t>
      </w:r>
      <w:r w:rsidRPr="0011125B">
        <w:rPr>
          <w:rFonts w:ascii="Times New Roman" w:hAnsi="Times New Roman" w:cs="Times New Roman"/>
          <w:sz w:val="24"/>
          <w:szCs w:val="24"/>
          <w:lang w:val="tr-TR"/>
        </w:rPr>
        <w:t xml:space="preserve"> </w:t>
      </w:r>
      <w:r w:rsidR="00A7272C">
        <w:rPr>
          <w:rFonts w:ascii="Times New Roman" w:hAnsi="Times New Roman" w:cs="Times New Roman"/>
          <w:sz w:val="24"/>
          <w:szCs w:val="24"/>
          <w:lang w:val="tr-TR"/>
        </w:rPr>
        <w:t>8</w:t>
      </w:r>
      <w:r w:rsidR="009F4608">
        <w:rPr>
          <w:rFonts w:ascii="Times New Roman" w:hAnsi="Times New Roman" w:cs="Times New Roman"/>
          <w:sz w:val="24"/>
          <w:szCs w:val="24"/>
          <w:lang w:val="tr-TR"/>
        </w:rPr>
        <w:t>.</w:t>
      </w:r>
      <w:r w:rsidR="00A7272C">
        <w:rPr>
          <w:rFonts w:ascii="Times New Roman" w:hAnsi="Times New Roman" w:cs="Times New Roman"/>
          <w:sz w:val="24"/>
          <w:szCs w:val="24"/>
          <w:lang w:val="tr-TR"/>
        </w:rPr>
        <w:t>555</w:t>
      </w:r>
      <w:r w:rsidR="009F4608">
        <w:rPr>
          <w:rFonts w:ascii="Times New Roman" w:hAnsi="Times New Roman" w:cs="Times New Roman"/>
          <w:sz w:val="24"/>
          <w:szCs w:val="24"/>
          <w:lang w:val="tr-TR"/>
        </w:rPr>
        <w:t>.</w:t>
      </w:r>
      <w:r w:rsidR="00A7272C">
        <w:rPr>
          <w:rFonts w:ascii="Times New Roman" w:hAnsi="Times New Roman" w:cs="Times New Roman"/>
          <w:sz w:val="24"/>
          <w:szCs w:val="24"/>
          <w:lang w:val="tr-TR"/>
        </w:rPr>
        <w:t>745</w:t>
      </w:r>
      <w:r w:rsidR="009F4608">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TL tutarında idari para cezası uygulanmıştır.</w:t>
      </w:r>
      <w:r w:rsidR="0047791B">
        <w:rPr>
          <w:rFonts w:ascii="Times New Roman" w:hAnsi="Times New Roman" w:cs="Times New Roman"/>
          <w:sz w:val="24"/>
          <w:szCs w:val="24"/>
          <w:lang w:val="tr-TR"/>
        </w:rPr>
        <w:t xml:space="preserve">  </w:t>
      </w: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Bununla birlikte, güvensiz olduğu tespit edilen </w:t>
      </w:r>
      <w:r w:rsidR="00A7272C">
        <w:rPr>
          <w:rFonts w:ascii="Times New Roman" w:hAnsi="Times New Roman" w:cs="Times New Roman"/>
          <w:sz w:val="24"/>
          <w:szCs w:val="24"/>
          <w:lang w:val="tr-TR"/>
        </w:rPr>
        <w:t>412</w:t>
      </w:r>
      <w:r w:rsidR="008B5E10">
        <w:rPr>
          <w:rFonts w:ascii="Times New Roman" w:hAnsi="Times New Roman" w:cs="Times New Roman"/>
          <w:sz w:val="24"/>
          <w:szCs w:val="24"/>
          <w:lang w:val="tr-TR"/>
        </w:rPr>
        <w:t xml:space="preserve"> ürün partisinin</w:t>
      </w:r>
      <w:r w:rsidR="004118AC">
        <w:rPr>
          <w:rFonts w:ascii="Times New Roman" w:hAnsi="Times New Roman" w:cs="Times New Roman"/>
          <w:sz w:val="24"/>
          <w:szCs w:val="24"/>
          <w:lang w:val="tr-TR"/>
        </w:rPr>
        <w:t xml:space="preserve"> </w:t>
      </w:r>
      <w:r w:rsidR="00A7272C">
        <w:rPr>
          <w:rFonts w:ascii="Times New Roman" w:hAnsi="Times New Roman" w:cs="Times New Roman"/>
          <w:sz w:val="24"/>
          <w:szCs w:val="24"/>
          <w:lang w:val="tr-TR"/>
        </w:rPr>
        <w:t>396</w:t>
      </w:r>
      <w:r w:rsidR="00CF1DDB">
        <w:rPr>
          <w:rFonts w:ascii="Times New Roman" w:hAnsi="Times New Roman" w:cs="Times New Roman"/>
          <w:sz w:val="24"/>
          <w:szCs w:val="24"/>
          <w:lang w:val="tr-TR"/>
        </w:rPr>
        <w:t>’</w:t>
      </w:r>
      <w:r w:rsidR="00A7272C">
        <w:rPr>
          <w:rFonts w:ascii="Times New Roman" w:hAnsi="Times New Roman" w:cs="Times New Roman"/>
          <w:sz w:val="24"/>
          <w:szCs w:val="24"/>
          <w:lang w:val="tr-TR"/>
        </w:rPr>
        <w:t>sına</w:t>
      </w:r>
      <w:r w:rsidR="0047791B">
        <w:rPr>
          <w:rFonts w:ascii="Times New Roman" w:hAnsi="Times New Roman" w:cs="Times New Roman"/>
          <w:sz w:val="24"/>
          <w:szCs w:val="24"/>
          <w:lang w:val="tr-TR"/>
        </w:rPr>
        <w:t xml:space="preserve"> </w:t>
      </w:r>
      <w:r w:rsidR="00A7272C">
        <w:rPr>
          <w:rFonts w:ascii="Times New Roman" w:hAnsi="Times New Roman" w:cs="Times New Roman"/>
          <w:sz w:val="24"/>
          <w:szCs w:val="24"/>
          <w:lang w:val="tr-TR"/>
        </w:rPr>
        <w:t>9.117.162</w:t>
      </w:r>
      <w:r w:rsidR="003C102C">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F40E11" w:rsidRPr="00F40E11">
        <w:rPr>
          <w:rFonts w:ascii="Times New Roman" w:hAnsi="Times New Roman" w:cs="Times New Roman"/>
          <w:b/>
          <w:sz w:val="24"/>
          <w:szCs w:val="24"/>
          <w:lang w:val="tr-TR"/>
        </w:rPr>
        <w:t>U</w:t>
      </w:r>
      <w:r w:rsidR="00991A94" w:rsidRPr="00F40E11">
        <w:rPr>
          <w:rFonts w:ascii="Times New Roman" w:hAnsi="Times New Roman" w:cs="Times New Roman"/>
          <w:b/>
          <w:sz w:val="24"/>
          <w:szCs w:val="24"/>
          <w:lang w:val="tr-TR"/>
        </w:rPr>
        <w:t>ygunsuz ve güvensiz bulunan ürünlere ilişkin idari işlemler uzun sürdüğünden bazı ürün gruplarında idari yaptırımlara ve para cezalarına ilişkin işlemler tamamlan</w:t>
      </w:r>
      <w:r w:rsidR="006B09BD" w:rsidRPr="00F40E11">
        <w:rPr>
          <w:rFonts w:ascii="Times New Roman" w:hAnsi="Times New Roman" w:cs="Times New Roman"/>
          <w:b/>
          <w:sz w:val="24"/>
          <w:szCs w:val="24"/>
          <w:lang w:val="tr-TR"/>
        </w:rPr>
        <w:t>a</w:t>
      </w:r>
      <w:r w:rsidR="00991A94" w:rsidRPr="00F40E11">
        <w:rPr>
          <w:rFonts w:ascii="Times New Roman" w:hAnsi="Times New Roman" w:cs="Times New Roman"/>
          <w:b/>
          <w:sz w:val="24"/>
          <w:szCs w:val="24"/>
          <w:lang w:val="tr-TR"/>
        </w:rPr>
        <w:t xml:space="preserve">mamıştır. </w:t>
      </w:r>
      <w:r w:rsidR="00991A94">
        <w:rPr>
          <w:rFonts w:ascii="Times New Roman" w:hAnsi="Times New Roman" w:cs="Times New Roman"/>
          <w:sz w:val="24"/>
          <w:szCs w:val="24"/>
          <w:lang w:val="tr-TR"/>
        </w:rPr>
        <w:t>Söz konusu işlemlerin tamamlanmasını müteakip idari yaptırım ve para cezaları hakkında Yıllık PGD Raporu’nda raporlama yapılabilecektir</w:t>
      </w:r>
      <w:r w:rsidR="0047791B">
        <w:rPr>
          <w:rFonts w:ascii="Times New Roman" w:hAnsi="Times New Roman" w:cs="Times New Roman"/>
          <w:sz w:val="24"/>
          <w:szCs w:val="24"/>
          <w:lang w:val="tr-TR"/>
        </w:rPr>
        <w:t>.</w:t>
      </w:r>
    </w:p>
    <w:p w:rsidR="00776BF0" w:rsidRDefault="00776BF0" w:rsidP="00D857D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A7272C" w:rsidP="0011125B">
      <w:pPr>
        <w:spacing w:after="0" w:line="240" w:lineRule="auto"/>
        <w:jc w:val="both"/>
        <w:rPr>
          <w:rFonts w:ascii="Times New Roman" w:hAnsi="Times New Roman" w:cs="Times New Roman"/>
          <w:sz w:val="24"/>
          <w:szCs w:val="24"/>
          <w:lang w:val="tr-TR"/>
        </w:rPr>
      </w:pPr>
      <w:r>
        <w:rPr>
          <w:noProof/>
          <w:lang w:val="tr-TR" w:eastAsia="tr-TR"/>
        </w:rPr>
        <w:lastRenderedPageBreak/>
        <w:drawing>
          <wp:inline distT="0" distB="0" distL="0" distR="0" wp14:anchorId="7756C05F" wp14:editId="2829633A">
            <wp:extent cx="5791200" cy="422910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Default="00E34245" w:rsidP="00E34245">
      <w:pPr>
        <w:spacing w:after="0" w:line="240" w:lineRule="auto"/>
        <w:jc w:val="both"/>
        <w:rPr>
          <w:rFonts w:ascii="Times New Roman" w:hAnsi="Times New Roman" w:cs="Times New Roman"/>
          <w:color w:val="000000" w:themeColor="text1"/>
          <w:sz w:val="24"/>
          <w:szCs w:val="24"/>
          <w:lang w:val="tr-TR"/>
        </w:rPr>
      </w:pPr>
      <w:r w:rsidRPr="00680E1D">
        <w:rPr>
          <w:rFonts w:ascii="Times New Roman" w:hAnsi="Times New Roman" w:cs="Times New Roman"/>
          <w:color w:val="000000" w:themeColor="text1"/>
          <w:sz w:val="24"/>
          <w:szCs w:val="24"/>
          <w:lang w:val="tr-TR"/>
        </w:rPr>
        <w:t>Ürün grubu bazında bir değerlendirme yapıldığında,</w:t>
      </w:r>
      <w:r w:rsidR="00AE697F" w:rsidRPr="00680E1D">
        <w:rPr>
          <w:rFonts w:ascii="Times New Roman" w:hAnsi="Times New Roman" w:cs="Times New Roman"/>
          <w:color w:val="000000" w:themeColor="text1"/>
          <w:sz w:val="24"/>
          <w:szCs w:val="24"/>
          <w:lang w:val="tr-TR"/>
        </w:rPr>
        <w:t xml:space="preserve"> denetlenen ürün</w:t>
      </w:r>
      <w:r w:rsidR="00B26B7D" w:rsidRPr="00680E1D">
        <w:rPr>
          <w:rFonts w:ascii="Times New Roman" w:hAnsi="Times New Roman" w:cs="Times New Roman"/>
          <w:color w:val="000000" w:themeColor="text1"/>
          <w:sz w:val="24"/>
          <w:szCs w:val="24"/>
          <w:lang w:val="tr-TR"/>
        </w:rPr>
        <w:t>lerde uygunsuz</w:t>
      </w:r>
      <w:r w:rsidR="00547EDE" w:rsidRPr="00680E1D">
        <w:rPr>
          <w:rFonts w:ascii="Times New Roman" w:hAnsi="Times New Roman" w:cs="Times New Roman"/>
          <w:color w:val="000000" w:themeColor="text1"/>
          <w:sz w:val="24"/>
          <w:szCs w:val="24"/>
          <w:lang w:val="tr-TR"/>
        </w:rPr>
        <w:t>luk</w:t>
      </w:r>
      <w:r w:rsidR="00AE697F" w:rsidRPr="00680E1D">
        <w:rPr>
          <w:rFonts w:ascii="Times New Roman" w:hAnsi="Times New Roman" w:cs="Times New Roman"/>
          <w:color w:val="000000" w:themeColor="text1"/>
          <w:sz w:val="24"/>
          <w:szCs w:val="24"/>
          <w:lang w:val="tr-TR"/>
        </w:rPr>
        <w:t xml:space="preserve"> sayısının en yüksek olduğu</w:t>
      </w:r>
      <w:r w:rsidRPr="00680E1D">
        <w:rPr>
          <w:rFonts w:ascii="Times New Roman" w:hAnsi="Times New Roman" w:cs="Times New Roman"/>
          <w:color w:val="000000" w:themeColor="text1"/>
          <w:sz w:val="24"/>
          <w:szCs w:val="24"/>
          <w:lang w:val="tr-TR"/>
        </w:rPr>
        <w:t xml:space="preserve"> </w:t>
      </w:r>
      <w:r w:rsidR="00AB0B26" w:rsidRPr="00680E1D">
        <w:rPr>
          <w:rFonts w:ascii="Times New Roman" w:hAnsi="Times New Roman" w:cs="Times New Roman"/>
          <w:color w:val="000000" w:themeColor="text1"/>
          <w:sz w:val="24"/>
          <w:szCs w:val="24"/>
          <w:lang w:val="tr-TR"/>
        </w:rPr>
        <w:t xml:space="preserve">ürün gruplarının sırasıyla </w:t>
      </w:r>
      <w:r w:rsidR="00A7272C" w:rsidRPr="00680E1D">
        <w:rPr>
          <w:rFonts w:ascii="Times New Roman" w:hAnsi="Times New Roman" w:cs="Times New Roman"/>
          <w:color w:val="000000" w:themeColor="text1"/>
          <w:sz w:val="24"/>
          <w:szCs w:val="24"/>
          <w:lang w:val="tr-TR"/>
        </w:rPr>
        <w:t>gıda maddeleri ve gıda ile temas eden madde ve malzemeler,</w:t>
      </w:r>
      <w:r w:rsidR="00A7272C">
        <w:rPr>
          <w:rFonts w:ascii="Times New Roman" w:hAnsi="Times New Roman" w:cs="Times New Roman"/>
          <w:color w:val="000000" w:themeColor="text1"/>
          <w:sz w:val="24"/>
          <w:szCs w:val="24"/>
          <w:lang w:val="tr-TR"/>
        </w:rPr>
        <w:t xml:space="preserve"> </w:t>
      </w:r>
      <w:r w:rsidR="00680E1D" w:rsidRPr="00680E1D">
        <w:rPr>
          <w:rFonts w:ascii="Times New Roman" w:hAnsi="Times New Roman" w:cs="Times New Roman"/>
          <w:color w:val="000000" w:themeColor="text1"/>
          <w:sz w:val="24"/>
          <w:szCs w:val="24"/>
          <w:lang w:val="tr-TR"/>
        </w:rPr>
        <w:t xml:space="preserve">asansörler, </w:t>
      </w:r>
      <w:r w:rsidR="00A7272C" w:rsidRPr="00680E1D">
        <w:rPr>
          <w:rFonts w:ascii="Times New Roman" w:hAnsi="Times New Roman" w:cs="Times New Roman"/>
          <w:color w:val="000000" w:themeColor="text1"/>
          <w:sz w:val="24"/>
          <w:szCs w:val="24"/>
          <w:lang w:val="tr-TR"/>
        </w:rPr>
        <w:t xml:space="preserve">elektrikli </w:t>
      </w:r>
      <w:proofErr w:type="gramStart"/>
      <w:r w:rsidR="00A7272C" w:rsidRPr="00680E1D">
        <w:rPr>
          <w:rFonts w:ascii="Times New Roman" w:hAnsi="Times New Roman" w:cs="Times New Roman"/>
          <w:color w:val="000000" w:themeColor="text1"/>
          <w:sz w:val="24"/>
          <w:szCs w:val="24"/>
          <w:lang w:val="tr-TR"/>
        </w:rPr>
        <w:t>ekipmanlar</w:t>
      </w:r>
      <w:proofErr w:type="gramEnd"/>
      <w:r w:rsidR="00A7272C" w:rsidRPr="00680E1D">
        <w:rPr>
          <w:rFonts w:ascii="Times New Roman" w:hAnsi="Times New Roman" w:cs="Times New Roman"/>
          <w:color w:val="000000" w:themeColor="text1"/>
          <w:sz w:val="24"/>
          <w:szCs w:val="24"/>
          <w:lang w:val="tr-TR"/>
        </w:rPr>
        <w:t>,</w:t>
      </w:r>
      <w:r w:rsidR="00A7272C">
        <w:rPr>
          <w:rFonts w:ascii="Times New Roman" w:hAnsi="Times New Roman" w:cs="Times New Roman"/>
          <w:color w:val="000000" w:themeColor="text1"/>
          <w:sz w:val="24"/>
          <w:szCs w:val="24"/>
          <w:lang w:val="tr-TR"/>
        </w:rPr>
        <w:t xml:space="preserve"> hazır beton dışındaki yapı malzemeleri, </w:t>
      </w:r>
      <w:r w:rsidR="00A7272C" w:rsidRPr="00680E1D">
        <w:rPr>
          <w:rFonts w:ascii="Times New Roman" w:hAnsi="Times New Roman" w:cs="Times New Roman"/>
          <w:color w:val="000000" w:themeColor="text1"/>
          <w:sz w:val="24"/>
          <w:szCs w:val="24"/>
          <w:lang w:val="tr-TR"/>
        </w:rPr>
        <w:t>makineler,</w:t>
      </w:r>
      <w:r w:rsidR="00A7272C">
        <w:rPr>
          <w:rFonts w:ascii="Times New Roman" w:hAnsi="Times New Roman" w:cs="Times New Roman"/>
          <w:color w:val="000000" w:themeColor="text1"/>
          <w:sz w:val="24"/>
          <w:szCs w:val="24"/>
          <w:lang w:val="tr-TR"/>
        </w:rPr>
        <w:t xml:space="preserve"> </w:t>
      </w:r>
      <w:r w:rsidR="00A7272C" w:rsidRPr="008F1C1E">
        <w:rPr>
          <w:rFonts w:ascii="Times New Roman" w:hAnsi="Times New Roman" w:cs="Times New Roman"/>
          <w:color w:val="000000" w:themeColor="text1"/>
          <w:sz w:val="24"/>
          <w:szCs w:val="24"/>
          <w:lang w:val="tr-TR"/>
        </w:rPr>
        <w:t>telsiz ve telekomünikasyon terminal ekipmanları,</w:t>
      </w:r>
      <w:r w:rsidR="00A7272C">
        <w:rPr>
          <w:rFonts w:ascii="Times New Roman" w:hAnsi="Times New Roman" w:cs="Times New Roman"/>
          <w:color w:val="000000" w:themeColor="text1"/>
          <w:sz w:val="24"/>
          <w:szCs w:val="24"/>
          <w:lang w:val="tr-TR"/>
        </w:rPr>
        <w:t xml:space="preserve"> hazır beton</w:t>
      </w:r>
      <w:r w:rsidR="00E377E8">
        <w:rPr>
          <w:rFonts w:ascii="Times New Roman" w:hAnsi="Times New Roman" w:cs="Times New Roman"/>
          <w:color w:val="000000" w:themeColor="text1"/>
          <w:sz w:val="24"/>
          <w:szCs w:val="24"/>
          <w:lang w:val="tr-TR"/>
        </w:rPr>
        <w:t>,</w:t>
      </w:r>
      <w:r w:rsidR="00E377E8" w:rsidRPr="00680E1D">
        <w:rPr>
          <w:rFonts w:ascii="Times New Roman" w:hAnsi="Times New Roman" w:cs="Times New Roman"/>
          <w:color w:val="000000" w:themeColor="text1"/>
          <w:sz w:val="24"/>
          <w:szCs w:val="24"/>
          <w:lang w:val="tr-TR"/>
        </w:rPr>
        <w:t xml:space="preserve">  </w:t>
      </w:r>
      <w:r w:rsidR="00A7272C">
        <w:rPr>
          <w:rFonts w:ascii="Times New Roman" w:hAnsi="Times New Roman" w:cs="Times New Roman"/>
          <w:color w:val="000000" w:themeColor="text1"/>
          <w:sz w:val="24"/>
          <w:szCs w:val="24"/>
          <w:lang w:val="tr-TR"/>
        </w:rPr>
        <w:t>kozmetikler, enerji verimliliği ve diğer</w:t>
      </w:r>
      <w:r w:rsidR="00493C83">
        <w:rPr>
          <w:rFonts w:ascii="Times New Roman" w:hAnsi="Times New Roman" w:cs="Times New Roman"/>
          <w:color w:val="000000" w:themeColor="text1"/>
          <w:sz w:val="24"/>
          <w:szCs w:val="24"/>
          <w:lang w:val="tr-TR"/>
        </w:rPr>
        <w:t xml:space="preserve"> </w:t>
      </w:r>
      <w:r w:rsidR="0019429B" w:rsidRPr="00680E1D">
        <w:rPr>
          <w:rFonts w:ascii="Times New Roman" w:hAnsi="Times New Roman" w:cs="Times New Roman"/>
          <w:color w:val="000000" w:themeColor="text1"/>
          <w:sz w:val="24"/>
          <w:szCs w:val="24"/>
          <w:lang w:val="tr-TR"/>
        </w:rPr>
        <w:t>ürün grupları</w:t>
      </w:r>
      <w:r w:rsidR="00AB0B26" w:rsidRPr="00680E1D">
        <w:rPr>
          <w:rFonts w:ascii="Times New Roman" w:hAnsi="Times New Roman" w:cs="Times New Roman"/>
          <w:color w:val="000000" w:themeColor="text1"/>
          <w:sz w:val="24"/>
          <w:szCs w:val="24"/>
          <w:lang w:val="tr-TR"/>
        </w:rPr>
        <w:t xml:space="preserve"> olduğu görülmektedir.</w:t>
      </w:r>
      <w:r w:rsidR="00AB0B26" w:rsidRPr="008F1C1E">
        <w:rPr>
          <w:rFonts w:ascii="Times New Roman" w:hAnsi="Times New Roman" w:cs="Times New Roman"/>
          <w:color w:val="000000" w:themeColor="text1"/>
          <w:sz w:val="24"/>
          <w:szCs w:val="24"/>
          <w:lang w:val="tr-TR"/>
        </w:rPr>
        <w:t xml:space="preserve"> </w:t>
      </w:r>
    </w:p>
    <w:p w:rsidR="00A7272C" w:rsidRPr="008F1C1E" w:rsidRDefault="00A7272C" w:rsidP="00E34245">
      <w:pPr>
        <w:spacing w:after="0" w:line="240" w:lineRule="auto"/>
        <w:jc w:val="both"/>
        <w:rPr>
          <w:rFonts w:ascii="Times New Roman" w:hAnsi="Times New Roman" w:cs="Times New Roman"/>
          <w:color w:val="000000" w:themeColor="text1"/>
          <w:sz w:val="24"/>
          <w:szCs w:val="24"/>
          <w:lang w:val="tr-TR"/>
        </w:rPr>
      </w:pPr>
    </w:p>
    <w:p w:rsidR="00D039F2" w:rsidRPr="0011125B" w:rsidRDefault="005B432C"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5AC137D1" wp14:editId="668CCD4C">
            <wp:extent cx="5760720" cy="3793490"/>
            <wp:effectExtent l="0" t="0" r="11430" b="1651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54686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 </w:t>
      </w:r>
      <w:r w:rsidR="0054686A">
        <w:rPr>
          <w:rFonts w:ascii="Times New Roman" w:hAnsi="Times New Roman" w:cs="Times New Roman"/>
          <w:sz w:val="24"/>
          <w:szCs w:val="24"/>
          <w:lang w:val="tr-TR"/>
        </w:rPr>
        <w:t xml:space="preserve">olduğu </w:t>
      </w:r>
      <w:r w:rsidRPr="0011125B">
        <w:rPr>
          <w:rFonts w:ascii="Times New Roman" w:hAnsi="Times New Roman" w:cs="Times New Roman"/>
          <w:sz w:val="24"/>
          <w:szCs w:val="24"/>
          <w:lang w:val="tr-TR"/>
        </w:rPr>
        <w:t>ürün grupları</w:t>
      </w:r>
      <w:r w:rsidR="0017326B">
        <w:rPr>
          <w:rFonts w:ascii="Times New Roman" w:hAnsi="Times New Roman" w:cs="Times New Roman"/>
          <w:sz w:val="24"/>
          <w:szCs w:val="24"/>
          <w:lang w:val="tr-TR"/>
        </w:rPr>
        <w:t xml:space="preserve">nın sırasıyla </w:t>
      </w:r>
      <w:r w:rsidR="000C113A">
        <w:rPr>
          <w:rFonts w:ascii="Times New Roman" w:hAnsi="Times New Roman" w:cs="Times New Roman"/>
          <w:sz w:val="24"/>
          <w:szCs w:val="24"/>
          <w:lang w:val="tr-TR"/>
        </w:rPr>
        <w:t xml:space="preserve">elektrikli </w:t>
      </w:r>
      <w:proofErr w:type="gramStart"/>
      <w:r w:rsidR="000C113A" w:rsidRPr="008F1C1E">
        <w:rPr>
          <w:rFonts w:ascii="Times New Roman" w:hAnsi="Times New Roman" w:cs="Times New Roman"/>
          <w:color w:val="000000" w:themeColor="text1"/>
          <w:sz w:val="24"/>
          <w:szCs w:val="24"/>
          <w:lang w:val="tr-TR"/>
        </w:rPr>
        <w:t>ekipmanlar</w:t>
      </w:r>
      <w:proofErr w:type="gramEnd"/>
      <w:r w:rsidR="000C113A" w:rsidRPr="008F1C1E">
        <w:rPr>
          <w:rFonts w:ascii="Times New Roman" w:hAnsi="Times New Roman" w:cs="Times New Roman"/>
          <w:color w:val="000000" w:themeColor="text1"/>
          <w:sz w:val="24"/>
          <w:szCs w:val="24"/>
          <w:lang w:val="tr-TR"/>
        </w:rPr>
        <w:t xml:space="preserve">, </w:t>
      </w:r>
      <w:r w:rsidR="000C113A">
        <w:rPr>
          <w:rFonts w:ascii="Times New Roman" w:hAnsi="Times New Roman" w:cs="Times New Roman"/>
          <w:color w:val="000000" w:themeColor="text1"/>
          <w:sz w:val="24"/>
          <w:szCs w:val="24"/>
          <w:lang w:val="tr-TR"/>
        </w:rPr>
        <w:t xml:space="preserve">makineler, </w:t>
      </w:r>
      <w:r w:rsidR="000C113A" w:rsidRPr="008F1C1E">
        <w:rPr>
          <w:rFonts w:ascii="Times New Roman" w:hAnsi="Times New Roman" w:cs="Times New Roman"/>
          <w:color w:val="000000" w:themeColor="text1"/>
          <w:sz w:val="24"/>
          <w:szCs w:val="24"/>
          <w:lang w:val="tr-TR"/>
        </w:rPr>
        <w:t>telsiz ve telekomünikasyon terminal ekipmanları</w:t>
      </w:r>
      <w:r w:rsidR="000C113A">
        <w:rPr>
          <w:rFonts w:ascii="Times New Roman" w:hAnsi="Times New Roman" w:cs="Times New Roman"/>
          <w:color w:val="000000" w:themeColor="text1"/>
          <w:sz w:val="24"/>
          <w:szCs w:val="24"/>
          <w:lang w:val="tr-TR"/>
        </w:rPr>
        <w:t>,</w:t>
      </w:r>
      <w:r w:rsidR="000C113A">
        <w:rPr>
          <w:rFonts w:ascii="Times New Roman" w:hAnsi="Times New Roman" w:cs="Times New Roman"/>
          <w:sz w:val="24"/>
          <w:szCs w:val="24"/>
          <w:lang w:val="tr-TR"/>
        </w:rPr>
        <w:t xml:space="preserve"> </w:t>
      </w:r>
      <w:r w:rsidR="000C113A" w:rsidRPr="00680E1D">
        <w:rPr>
          <w:rFonts w:ascii="Times New Roman" w:hAnsi="Times New Roman" w:cs="Times New Roman"/>
          <w:color w:val="000000" w:themeColor="text1"/>
          <w:sz w:val="24"/>
          <w:szCs w:val="24"/>
          <w:lang w:val="tr-TR"/>
        </w:rPr>
        <w:t>gıda maddeleri ve gıda ile temas eden madde ve malzemeler</w:t>
      </w:r>
      <w:r w:rsidR="000C113A">
        <w:rPr>
          <w:rFonts w:ascii="Times New Roman" w:hAnsi="Times New Roman" w:cs="Times New Roman"/>
          <w:color w:val="000000" w:themeColor="text1"/>
          <w:sz w:val="24"/>
          <w:szCs w:val="24"/>
          <w:lang w:val="tr-TR"/>
        </w:rPr>
        <w:t>, enerji verimliliği,</w:t>
      </w:r>
      <w:r w:rsidR="000C113A" w:rsidRPr="008F1C1E">
        <w:rPr>
          <w:rFonts w:ascii="Times New Roman" w:hAnsi="Times New Roman" w:cs="Times New Roman"/>
          <w:color w:val="000000" w:themeColor="text1"/>
          <w:sz w:val="24"/>
          <w:szCs w:val="24"/>
          <w:lang w:val="tr-TR"/>
        </w:rPr>
        <w:t xml:space="preserve"> </w:t>
      </w:r>
      <w:r w:rsidR="002776C0">
        <w:rPr>
          <w:rFonts w:ascii="Times New Roman" w:hAnsi="Times New Roman" w:cs="Times New Roman"/>
          <w:color w:val="000000" w:themeColor="text1"/>
          <w:sz w:val="24"/>
          <w:szCs w:val="24"/>
          <w:lang w:val="tr-TR"/>
        </w:rPr>
        <w:t>kozmetikler</w:t>
      </w:r>
      <w:r w:rsidR="002776C0" w:rsidRPr="008F1C1E">
        <w:rPr>
          <w:rFonts w:ascii="Times New Roman" w:hAnsi="Times New Roman" w:cs="Times New Roman"/>
          <w:color w:val="000000" w:themeColor="text1"/>
          <w:sz w:val="24"/>
          <w:szCs w:val="24"/>
          <w:lang w:val="tr-TR"/>
        </w:rPr>
        <w:t>,</w:t>
      </w:r>
      <w:r w:rsidR="002776C0">
        <w:rPr>
          <w:rFonts w:ascii="Times New Roman" w:hAnsi="Times New Roman" w:cs="Times New Roman"/>
          <w:color w:val="000000" w:themeColor="text1"/>
          <w:sz w:val="24"/>
          <w:szCs w:val="24"/>
          <w:lang w:val="tr-TR"/>
        </w:rPr>
        <w:t xml:space="preserve"> </w:t>
      </w:r>
      <w:r w:rsidR="000C113A">
        <w:rPr>
          <w:rFonts w:ascii="Times New Roman" w:hAnsi="Times New Roman" w:cs="Times New Roman"/>
          <w:color w:val="000000" w:themeColor="text1"/>
          <w:sz w:val="24"/>
          <w:szCs w:val="24"/>
          <w:lang w:val="tr-TR"/>
        </w:rPr>
        <w:t>ATEX ürünleri</w:t>
      </w:r>
      <w:r w:rsidR="00235787" w:rsidRPr="008F1C1E">
        <w:rPr>
          <w:rFonts w:ascii="Times New Roman" w:hAnsi="Times New Roman" w:cs="Times New Roman"/>
          <w:color w:val="000000" w:themeColor="text1"/>
          <w:sz w:val="24"/>
          <w:szCs w:val="24"/>
          <w:lang w:val="tr-TR"/>
        </w:rPr>
        <w:t xml:space="preserve"> </w:t>
      </w:r>
      <w:r w:rsidR="00680E1D">
        <w:rPr>
          <w:rFonts w:ascii="Times New Roman" w:hAnsi="Times New Roman" w:cs="Times New Roman"/>
          <w:color w:val="000000" w:themeColor="text1"/>
          <w:sz w:val="24"/>
          <w:szCs w:val="24"/>
          <w:lang w:val="tr-TR"/>
        </w:rPr>
        <w:t xml:space="preserve">ve </w:t>
      </w:r>
      <w:r w:rsidR="00235787" w:rsidRPr="00680E1D">
        <w:rPr>
          <w:rFonts w:ascii="Times New Roman" w:hAnsi="Times New Roman" w:cs="Times New Roman"/>
          <w:color w:val="000000" w:themeColor="text1"/>
          <w:sz w:val="24"/>
          <w:szCs w:val="24"/>
          <w:lang w:val="tr-TR"/>
        </w:rPr>
        <w:t>diğer ürün grupları</w:t>
      </w:r>
      <w:r w:rsidR="00680E1D">
        <w:rPr>
          <w:rFonts w:ascii="Times New Roman" w:hAnsi="Times New Roman" w:cs="Times New Roman"/>
          <w:color w:val="000000" w:themeColor="text1"/>
          <w:sz w:val="24"/>
          <w:szCs w:val="24"/>
          <w:lang w:val="tr-TR"/>
        </w:rPr>
        <w:t xml:space="preserve"> olduğu</w:t>
      </w:r>
      <w:r w:rsidR="0017326B" w:rsidRPr="008F1C1E">
        <w:rPr>
          <w:rFonts w:ascii="Times New Roman" w:hAnsi="Times New Roman" w:cs="Times New Roman"/>
          <w:color w:val="000000" w:themeColor="text1"/>
          <w:sz w:val="24"/>
          <w:szCs w:val="24"/>
          <w:lang w:val="tr-TR"/>
        </w:rPr>
        <w:t xml:space="preserve"> görülmektedir. </w:t>
      </w:r>
    </w:p>
    <w:p w:rsidR="00140A34" w:rsidRPr="008F1C1E" w:rsidRDefault="00140A34" w:rsidP="00394B52">
      <w:pPr>
        <w:spacing w:after="0" w:line="240" w:lineRule="auto"/>
        <w:jc w:val="both"/>
        <w:rPr>
          <w:rFonts w:ascii="Times New Roman" w:hAnsi="Times New Roman" w:cs="Times New Roman"/>
          <w:color w:val="000000" w:themeColor="text1"/>
          <w:sz w:val="24"/>
          <w:szCs w:val="24"/>
          <w:lang w:val="tr-TR"/>
        </w:rPr>
      </w:pPr>
    </w:p>
    <w:p w:rsidR="000955E0" w:rsidRPr="00140A34" w:rsidRDefault="005B432C" w:rsidP="00E34245">
      <w:pPr>
        <w:jc w:val="both"/>
      </w:pPr>
      <w:r>
        <w:rPr>
          <w:noProof/>
          <w:lang w:val="tr-TR" w:eastAsia="tr-TR"/>
        </w:rPr>
        <w:drawing>
          <wp:inline distT="0" distB="0" distL="0" distR="0" wp14:anchorId="03ACEC88" wp14:editId="5CF7ACEF">
            <wp:extent cx="5760720" cy="4000500"/>
            <wp:effectExtent l="0" t="0" r="1143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4245" w:rsidRDefault="00885631" w:rsidP="00E34245">
      <w:pPr>
        <w:jc w:val="both"/>
        <w:rPr>
          <w:rFonts w:ascii="Times New Roman" w:hAnsi="Times New Roman" w:cs="Times New Roman"/>
          <w:sz w:val="24"/>
          <w:szCs w:val="24"/>
        </w:rPr>
      </w:pPr>
      <w:r>
        <w:rPr>
          <w:rFonts w:ascii="Times New Roman" w:hAnsi="Times New Roman" w:cs="Times New Roman"/>
          <w:sz w:val="24"/>
          <w:szCs w:val="24"/>
        </w:rPr>
        <w:lastRenderedPageBreak/>
        <w:t>2020</w:t>
      </w:r>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yılı</w:t>
      </w:r>
      <w:proofErr w:type="spellEnd"/>
      <w:r w:rsidR="00E34245" w:rsidRPr="00E34245">
        <w:rPr>
          <w:rFonts w:ascii="Times New Roman" w:hAnsi="Times New Roman" w:cs="Times New Roman"/>
          <w:sz w:val="24"/>
          <w:szCs w:val="24"/>
        </w:rPr>
        <w:t xml:space="preserve"> </w:t>
      </w:r>
      <w:proofErr w:type="spellStart"/>
      <w:r>
        <w:rPr>
          <w:rFonts w:ascii="Times New Roman" w:hAnsi="Times New Roman" w:cs="Times New Roman"/>
          <w:sz w:val="24"/>
          <w:szCs w:val="24"/>
        </w:rPr>
        <w:t>Ocak</w:t>
      </w:r>
      <w:proofErr w:type="spellEnd"/>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ayında</w:t>
      </w:r>
      <w:proofErr w:type="spellEnd"/>
      <w:r w:rsidR="00E34245" w:rsidRPr="00E34245">
        <w:rPr>
          <w:rFonts w:ascii="Times New Roman" w:hAnsi="Times New Roman" w:cs="Times New Roman"/>
          <w:sz w:val="24"/>
          <w:szCs w:val="24"/>
        </w:rPr>
        <w:t xml:space="preserve"> </w:t>
      </w:r>
      <w:r w:rsidR="000C113A" w:rsidRPr="00680E1D">
        <w:rPr>
          <w:rFonts w:ascii="Times New Roman" w:hAnsi="Times New Roman" w:cs="Times New Roman"/>
          <w:color w:val="000000" w:themeColor="text1"/>
          <w:sz w:val="24"/>
          <w:szCs w:val="24"/>
          <w:lang w:val="tr-TR"/>
        </w:rPr>
        <w:t>gıda maddeleri ve gıda ile temas eden madde ve malzemeler</w:t>
      </w:r>
      <w:r w:rsidR="000C113A">
        <w:rPr>
          <w:rFonts w:ascii="Times New Roman" w:hAnsi="Times New Roman" w:cs="Times New Roman"/>
          <w:color w:val="000000" w:themeColor="text1"/>
          <w:sz w:val="24"/>
          <w:szCs w:val="24"/>
          <w:lang w:val="tr-TR"/>
        </w:rPr>
        <w:t xml:space="preserve">de 386, otomotivde 7, elektrikli ekipmanlarda 5, hazır betonda 4, kozmetiklerde 3, gaz yakan cihazlarda 3, basınçlı ekipmanlarda 2, </w:t>
      </w:r>
      <w:r w:rsidR="00BF2BDB">
        <w:rPr>
          <w:rFonts w:ascii="Times New Roman" w:hAnsi="Times New Roman" w:cs="Times New Roman"/>
          <w:sz w:val="24"/>
          <w:szCs w:val="24"/>
          <w:lang w:val="tr-TR"/>
        </w:rPr>
        <w:t xml:space="preserve"> </w:t>
      </w:r>
      <w:r w:rsidR="000C113A">
        <w:rPr>
          <w:rFonts w:ascii="Times New Roman" w:hAnsi="Times New Roman" w:cs="Times New Roman"/>
          <w:color w:val="000000" w:themeColor="text1"/>
          <w:sz w:val="24"/>
          <w:szCs w:val="24"/>
          <w:lang w:val="tr-TR"/>
        </w:rPr>
        <w:t>hazır beton dışındaki yapı malzemeleri</w:t>
      </w:r>
      <w:proofErr w:type="spellStart"/>
      <w:r w:rsidR="000C113A">
        <w:rPr>
          <w:rFonts w:ascii="Times New Roman" w:hAnsi="Times New Roman" w:cs="Times New Roman"/>
          <w:sz w:val="24"/>
          <w:szCs w:val="24"/>
        </w:rPr>
        <w:t>nde</w:t>
      </w:r>
      <w:proofErr w:type="spellEnd"/>
      <w:r w:rsidR="000C113A">
        <w:rPr>
          <w:rFonts w:ascii="Times New Roman" w:hAnsi="Times New Roman" w:cs="Times New Roman"/>
          <w:sz w:val="24"/>
          <w:szCs w:val="24"/>
        </w:rPr>
        <w:t xml:space="preserve"> 1, </w:t>
      </w:r>
      <w:proofErr w:type="spellStart"/>
      <w:r w:rsidR="000C113A" w:rsidRPr="000C113A">
        <w:rPr>
          <w:rFonts w:ascii="Times New Roman" w:hAnsi="Times New Roman" w:cs="Times New Roman"/>
          <w:sz w:val="24"/>
          <w:szCs w:val="24"/>
        </w:rPr>
        <w:t>B</w:t>
      </w:r>
      <w:r w:rsidR="000C113A">
        <w:rPr>
          <w:rFonts w:ascii="Times New Roman" w:hAnsi="Times New Roman" w:cs="Times New Roman"/>
          <w:sz w:val="24"/>
          <w:szCs w:val="24"/>
        </w:rPr>
        <w:t>iyosidallerde</w:t>
      </w:r>
      <w:proofErr w:type="spellEnd"/>
      <w:r w:rsidR="000C113A">
        <w:rPr>
          <w:rFonts w:ascii="Times New Roman" w:hAnsi="Times New Roman" w:cs="Times New Roman"/>
          <w:sz w:val="24"/>
          <w:szCs w:val="24"/>
        </w:rPr>
        <w:t xml:space="preserve"> </w:t>
      </w:r>
      <w:r w:rsidR="000C113A" w:rsidRPr="000C113A">
        <w:rPr>
          <w:rFonts w:ascii="Times New Roman" w:hAnsi="Times New Roman" w:cs="Times New Roman"/>
          <w:sz w:val="24"/>
          <w:szCs w:val="24"/>
        </w:rPr>
        <w:t xml:space="preserve">(Tip 1 </w:t>
      </w:r>
      <w:proofErr w:type="spellStart"/>
      <w:r w:rsidR="000C113A" w:rsidRPr="000C113A">
        <w:rPr>
          <w:rFonts w:ascii="Times New Roman" w:hAnsi="Times New Roman" w:cs="Times New Roman"/>
          <w:sz w:val="24"/>
          <w:szCs w:val="24"/>
        </w:rPr>
        <w:t>ve</w:t>
      </w:r>
      <w:proofErr w:type="spellEnd"/>
      <w:r w:rsidR="000C113A" w:rsidRPr="000C113A">
        <w:rPr>
          <w:rFonts w:ascii="Times New Roman" w:hAnsi="Times New Roman" w:cs="Times New Roman"/>
          <w:sz w:val="24"/>
          <w:szCs w:val="24"/>
        </w:rPr>
        <w:t xml:space="preserve"> Tip 19 </w:t>
      </w:r>
      <w:proofErr w:type="spellStart"/>
      <w:r w:rsidR="000C113A" w:rsidRPr="000C113A">
        <w:rPr>
          <w:rFonts w:ascii="Times New Roman" w:hAnsi="Times New Roman" w:cs="Times New Roman"/>
          <w:sz w:val="24"/>
          <w:szCs w:val="24"/>
        </w:rPr>
        <w:t>hariç</w:t>
      </w:r>
      <w:proofErr w:type="spellEnd"/>
      <w:r w:rsidR="000C113A" w:rsidRPr="000C113A">
        <w:rPr>
          <w:rFonts w:ascii="Times New Roman" w:hAnsi="Times New Roman" w:cs="Times New Roman"/>
          <w:sz w:val="24"/>
          <w:szCs w:val="24"/>
        </w:rPr>
        <w:t>)</w:t>
      </w:r>
      <w:r w:rsidR="000C113A">
        <w:rPr>
          <w:rFonts w:ascii="Times New Roman" w:hAnsi="Times New Roman" w:cs="Times New Roman"/>
          <w:sz w:val="24"/>
          <w:szCs w:val="24"/>
        </w:rPr>
        <w:t xml:space="preserve"> 1 </w:t>
      </w:r>
      <w:proofErr w:type="spellStart"/>
      <w:r w:rsidR="00E34245" w:rsidRPr="00E34245">
        <w:rPr>
          <w:rFonts w:ascii="Times New Roman" w:hAnsi="Times New Roman" w:cs="Times New Roman"/>
          <w:sz w:val="24"/>
          <w:szCs w:val="24"/>
        </w:rPr>
        <w:t>ürün</w:t>
      </w:r>
      <w:proofErr w:type="spellEnd"/>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partisinde</w:t>
      </w:r>
      <w:proofErr w:type="spellEnd"/>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güvensizlik</w:t>
      </w:r>
      <w:proofErr w:type="spellEnd"/>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tespit</w:t>
      </w:r>
      <w:proofErr w:type="spellEnd"/>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edilmiştir</w:t>
      </w:r>
      <w:proofErr w:type="spellEnd"/>
      <w:r w:rsidR="00E34245" w:rsidRPr="00E34245">
        <w:rPr>
          <w:rFonts w:ascii="Times New Roman" w:hAnsi="Times New Roman" w:cs="Times New Roman"/>
          <w:sz w:val="24"/>
          <w:szCs w:val="24"/>
        </w:rPr>
        <w:t>.</w:t>
      </w:r>
    </w:p>
    <w:p w:rsidR="00021143" w:rsidRPr="00E34245" w:rsidRDefault="005B432C" w:rsidP="00E34245">
      <w:pPr>
        <w:jc w:val="both"/>
        <w:rPr>
          <w:rFonts w:ascii="Times New Roman" w:hAnsi="Times New Roman" w:cs="Times New Roman"/>
          <w:sz w:val="24"/>
          <w:szCs w:val="24"/>
        </w:rPr>
      </w:pPr>
      <w:r>
        <w:rPr>
          <w:noProof/>
          <w:lang w:val="tr-TR" w:eastAsia="tr-TR"/>
        </w:rPr>
        <w:drawing>
          <wp:inline distT="0" distB="0" distL="0" distR="0" wp14:anchorId="2CB64230" wp14:editId="1BDB8D1B">
            <wp:extent cx="5760720" cy="2866390"/>
            <wp:effectExtent l="0" t="0" r="11430" b="1016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20C6" w:rsidRDefault="00885631" w:rsidP="009300A4">
      <w:pPr>
        <w:jc w:val="both"/>
        <w:rPr>
          <w:rFonts w:ascii="Times New Roman" w:hAnsi="Times New Roman" w:cs="Times New Roman"/>
          <w:sz w:val="24"/>
          <w:szCs w:val="24"/>
          <w:lang w:val="tr-TR"/>
        </w:rPr>
      </w:pPr>
      <w:r>
        <w:rPr>
          <w:rFonts w:ascii="Times New Roman" w:hAnsi="Times New Roman" w:cs="Times New Roman"/>
          <w:sz w:val="24"/>
          <w:szCs w:val="24"/>
        </w:rPr>
        <w:t>2020</w:t>
      </w:r>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yılı</w:t>
      </w:r>
      <w:proofErr w:type="spellEnd"/>
      <w:r w:rsidRPr="00E34245">
        <w:rPr>
          <w:rFonts w:ascii="Times New Roman" w:hAnsi="Times New Roman" w:cs="Times New Roman"/>
          <w:sz w:val="24"/>
          <w:szCs w:val="24"/>
        </w:rPr>
        <w:t xml:space="preserve"> </w:t>
      </w:r>
      <w:proofErr w:type="spellStart"/>
      <w:r>
        <w:rPr>
          <w:rFonts w:ascii="Times New Roman" w:hAnsi="Times New Roman" w:cs="Times New Roman"/>
          <w:sz w:val="24"/>
          <w:szCs w:val="24"/>
        </w:rPr>
        <w:t>Ocak</w:t>
      </w:r>
      <w:proofErr w:type="spellEnd"/>
      <w:r w:rsidRPr="00E34245">
        <w:rPr>
          <w:rFonts w:ascii="Times New Roman" w:hAnsi="Times New Roman" w:cs="Times New Roman"/>
          <w:sz w:val="24"/>
          <w:szCs w:val="24"/>
        </w:rPr>
        <w:t xml:space="preserve"> </w:t>
      </w:r>
      <w:r w:rsidR="00021143" w:rsidRPr="000955E0">
        <w:rPr>
          <w:rFonts w:ascii="Times New Roman" w:hAnsi="Times New Roman" w:cs="Times New Roman"/>
          <w:sz w:val="24"/>
          <w:szCs w:val="24"/>
          <w:lang w:val="tr-TR"/>
        </w:rPr>
        <w:t>ay</w:t>
      </w:r>
      <w:r w:rsidR="00680E1D">
        <w:rPr>
          <w:rFonts w:ascii="Times New Roman" w:hAnsi="Times New Roman" w:cs="Times New Roman"/>
          <w:sz w:val="24"/>
          <w:szCs w:val="24"/>
          <w:lang w:val="tr-TR"/>
        </w:rPr>
        <w:t>ında denetlenen ithal ürünler</w:t>
      </w:r>
      <w:r w:rsidR="00140A34">
        <w:rPr>
          <w:rFonts w:ascii="Times New Roman" w:hAnsi="Times New Roman" w:cs="Times New Roman"/>
          <w:sz w:val="24"/>
          <w:szCs w:val="24"/>
          <w:lang w:val="tr-TR"/>
        </w:rPr>
        <w:t>de</w:t>
      </w:r>
      <w:r w:rsidR="00235787">
        <w:rPr>
          <w:rFonts w:ascii="Times New Roman" w:hAnsi="Times New Roman" w:cs="Times New Roman"/>
          <w:sz w:val="24"/>
          <w:szCs w:val="24"/>
          <w:lang w:val="tr-TR"/>
        </w:rPr>
        <w:t xml:space="preserve"> </w:t>
      </w:r>
      <w:r w:rsidR="00A73F74">
        <w:rPr>
          <w:rFonts w:ascii="Times New Roman" w:hAnsi="Times New Roman" w:cs="Times New Roman"/>
          <w:sz w:val="24"/>
          <w:szCs w:val="24"/>
          <w:lang w:val="tr-TR"/>
        </w:rPr>
        <w:t xml:space="preserve">kozmetiklerde </w:t>
      </w:r>
      <w:r w:rsidR="000C113A">
        <w:rPr>
          <w:rFonts w:ascii="Times New Roman" w:hAnsi="Times New Roman" w:cs="Times New Roman"/>
          <w:sz w:val="24"/>
          <w:szCs w:val="24"/>
          <w:lang w:val="tr-TR"/>
        </w:rPr>
        <w:t>1</w:t>
      </w:r>
      <w:proofErr w:type="gramStart"/>
      <w:r w:rsidR="00A73F74">
        <w:rPr>
          <w:rFonts w:ascii="Times New Roman" w:hAnsi="Times New Roman" w:cs="Times New Roman"/>
          <w:sz w:val="24"/>
          <w:szCs w:val="24"/>
          <w:lang w:val="tr-TR"/>
        </w:rPr>
        <w:t>,  elektrikli</w:t>
      </w:r>
      <w:proofErr w:type="gramEnd"/>
      <w:r w:rsidR="00A73F74">
        <w:rPr>
          <w:rFonts w:ascii="Times New Roman" w:hAnsi="Times New Roman" w:cs="Times New Roman"/>
          <w:sz w:val="24"/>
          <w:szCs w:val="24"/>
          <w:lang w:val="tr-TR"/>
        </w:rPr>
        <w:t xml:space="preserve"> ekipmanlarda </w:t>
      </w:r>
      <w:r w:rsidR="000C113A">
        <w:rPr>
          <w:rFonts w:ascii="Times New Roman" w:hAnsi="Times New Roman" w:cs="Times New Roman"/>
          <w:sz w:val="24"/>
          <w:szCs w:val="24"/>
          <w:lang w:val="tr-TR"/>
        </w:rPr>
        <w:t>1</w:t>
      </w:r>
      <w:r w:rsidR="00A73F74">
        <w:rPr>
          <w:rFonts w:ascii="Times New Roman" w:hAnsi="Times New Roman" w:cs="Times New Roman"/>
          <w:sz w:val="24"/>
          <w:szCs w:val="24"/>
          <w:lang w:val="tr-TR"/>
        </w:rPr>
        <w:t xml:space="preserve">, ve otomotivde 1 </w:t>
      </w:r>
      <w:proofErr w:type="spellStart"/>
      <w:r w:rsidR="00A40F33" w:rsidRPr="00E34245">
        <w:rPr>
          <w:rFonts w:ascii="Times New Roman" w:hAnsi="Times New Roman" w:cs="Times New Roman"/>
          <w:sz w:val="24"/>
          <w:szCs w:val="24"/>
        </w:rPr>
        <w:t>ürün</w:t>
      </w:r>
      <w:proofErr w:type="spellEnd"/>
      <w:r w:rsidR="00A40F33" w:rsidRPr="00E34245">
        <w:rPr>
          <w:rFonts w:ascii="Times New Roman" w:hAnsi="Times New Roman" w:cs="Times New Roman"/>
          <w:sz w:val="24"/>
          <w:szCs w:val="24"/>
        </w:rPr>
        <w:t xml:space="preserve"> </w:t>
      </w:r>
      <w:proofErr w:type="spellStart"/>
      <w:r w:rsidR="00A40F33" w:rsidRPr="00E34245">
        <w:rPr>
          <w:rFonts w:ascii="Times New Roman" w:hAnsi="Times New Roman" w:cs="Times New Roman"/>
          <w:sz w:val="24"/>
          <w:szCs w:val="24"/>
        </w:rPr>
        <w:t>partisinde</w:t>
      </w:r>
      <w:proofErr w:type="spellEnd"/>
      <w:r w:rsidR="00A40F33" w:rsidRPr="000955E0">
        <w:rPr>
          <w:rFonts w:ascii="Times New Roman" w:hAnsi="Times New Roman" w:cs="Times New Roman"/>
          <w:sz w:val="24"/>
          <w:szCs w:val="24"/>
          <w:lang w:val="tr-TR"/>
        </w:rPr>
        <w:t xml:space="preserve"> </w:t>
      </w:r>
      <w:r w:rsidR="00021143" w:rsidRPr="000955E0">
        <w:rPr>
          <w:rFonts w:ascii="Times New Roman" w:hAnsi="Times New Roman" w:cs="Times New Roman"/>
          <w:sz w:val="24"/>
          <w:szCs w:val="24"/>
          <w:lang w:val="tr-TR"/>
        </w:rPr>
        <w:t xml:space="preserve">güvensizlik tespit edilmiştir. Söz konusu </w:t>
      </w:r>
      <w:r w:rsidR="00140A34">
        <w:rPr>
          <w:rFonts w:ascii="Times New Roman" w:hAnsi="Times New Roman" w:cs="Times New Roman"/>
          <w:sz w:val="24"/>
          <w:szCs w:val="24"/>
          <w:lang w:val="tr-TR"/>
        </w:rPr>
        <w:t xml:space="preserve">güvensizlik </w:t>
      </w:r>
      <w:r w:rsidR="00021143" w:rsidRPr="000955E0">
        <w:rPr>
          <w:rFonts w:ascii="Times New Roman" w:hAnsi="Times New Roman" w:cs="Times New Roman"/>
          <w:sz w:val="24"/>
          <w:szCs w:val="24"/>
          <w:lang w:val="tr-TR"/>
        </w:rPr>
        <w:t>veriler</w:t>
      </w:r>
      <w:r w:rsidR="00140A34">
        <w:rPr>
          <w:rFonts w:ascii="Times New Roman" w:hAnsi="Times New Roman" w:cs="Times New Roman"/>
          <w:sz w:val="24"/>
          <w:szCs w:val="24"/>
          <w:lang w:val="tr-TR"/>
        </w:rPr>
        <w:t>i</w:t>
      </w:r>
      <w:r w:rsidR="00021143" w:rsidRPr="000955E0">
        <w:rPr>
          <w:rFonts w:ascii="Times New Roman" w:hAnsi="Times New Roman" w:cs="Times New Roman"/>
          <w:sz w:val="24"/>
          <w:szCs w:val="24"/>
          <w:lang w:val="tr-TR"/>
        </w:rPr>
        <w:t xml:space="preserve"> ithalat denetimlerinin </w:t>
      </w:r>
      <w:r w:rsidR="000E0F3D">
        <w:rPr>
          <w:rFonts w:ascii="Times New Roman" w:hAnsi="Times New Roman" w:cs="Times New Roman"/>
          <w:sz w:val="24"/>
          <w:szCs w:val="24"/>
          <w:lang w:val="tr-TR"/>
        </w:rPr>
        <w:t xml:space="preserve">yönlendirilmesinde </w:t>
      </w:r>
      <w:r w:rsidR="00021143" w:rsidRPr="000955E0">
        <w:rPr>
          <w:rFonts w:ascii="Times New Roman" w:hAnsi="Times New Roman" w:cs="Times New Roman"/>
          <w:sz w:val="24"/>
          <w:szCs w:val="24"/>
          <w:lang w:val="tr-TR"/>
        </w:rPr>
        <w:t>etkin rol oynamaktadır.</w:t>
      </w:r>
    </w:p>
    <w:p w:rsidR="00415129" w:rsidRPr="009300A4" w:rsidRDefault="00415129" w:rsidP="009300A4">
      <w:pPr>
        <w:jc w:val="both"/>
        <w:rPr>
          <w:rFonts w:ascii="Times New Roman" w:hAnsi="Times New Roman" w:cs="Times New Roman"/>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A82013" w:rsidRDefault="00500E55" w:rsidP="004B6A4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0E0F3D">
        <w:rPr>
          <w:rFonts w:ascii="Times New Roman" w:hAnsi="Times New Roman" w:cs="Times New Roman"/>
          <w:b/>
          <w:color w:val="000000" w:themeColor="text1"/>
          <w:sz w:val="24"/>
          <w:szCs w:val="24"/>
          <w:lang w:val="tr-TR"/>
        </w:rPr>
        <w:t>yasal metroloji</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ürün grubunda </w:t>
      </w:r>
      <w:r w:rsidR="0027358C" w:rsidRPr="0027358C">
        <w:rPr>
          <w:rFonts w:ascii="Times New Roman" w:hAnsi="Times New Roman" w:cs="Times New Roman"/>
          <w:color w:val="000000" w:themeColor="text1"/>
          <w:sz w:val="24"/>
          <w:szCs w:val="24"/>
          <w:lang w:val="tr-TR"/>
        </w:rPr>
        <w:t>3516 sayılı K</w:t>
      </w:r>
      <w:r w:rsidR="00FF744F">
        <w:rPr>
          <w:rFonts w:ascii="Times New Roman" w:hAnsi="Times New Roman" w:cs="Times New Roman"/>
          <w:color w:val="000000" w:themeColor="text1"/>
          <w:sz w:val="24"/>
          <w:szCs w:val="24"/>
          <w:lang w:val="tr-TR"/>
        </w:rPr>
        <w:t xml:space="preserve">anun kapsamında ülke çapında </w:t>
      </w:r>
      <w:r w:rsidR="00FF744F" w:rsidRPr="00FF744F">
        <w:rPr>
          <w:rFonts w:ascii="Times New Roman" w:hAnsi="Times New Roman" w:cs="Times New Roman"/>
          <w:color w:val="000000" w:themeColor="text1"/>
          <w:sz w:val="24"/>
          <w:szCs w:val="24"/>
          <w:lang w:val="tr-TR"/>
        </w:rPr>
        <w:t xml:space="preserve">1.134'ü aykırı ve </w:t>
      </w:r>
      <w:r w:rsidR="00FF744F">
        <w:rPr>
          <w:rFonts w:ascii="Times New Roman" w:hAnsi="Times New Roman" w:cs="Times New Roman"/>
          <w:color w:val="000000" w:themeColor="text1"/>
          <w:sz w:val="24"/>
          <w:szCs w:val="24"/>
          <w:lang w:val="tr-TR"/>
        </w:rPr>
        <w:t xml:space="preserve">122.551'i de uygun olmak üzere </w:t>
      </w:r>
      <w:r w:rsidR="00FF744F" w:rsidRPr="00FF744F">
        <w:rPr>
          <w:rFonts w:ascii="Times New Roman" w:hAnsi="Times New Roman" w:cs="Times New Roman"/>
          <w:color w:val="000000" w:themeColor="text1"/>
          <w:sz w:val="24"/>
          <w:szCs w:val="24"/>
          <w:lang w:val="tr-TR"/>
        </w:rPr>
        <w:t xml:space="preserve">toplam 123.685 adet ölçü aletinin muayene işlemi gerçekleştirilmiştir. </w:t>
      </w:r>
      <w:r w:rsidRPr="00154FBF">
        <w:rPr>
          <w:rFonts w:ascii="Times New Roman" w:hAnsi="Times New Roman" w:cs="Times New Roman"/>
          <w:color w:val="000000" w:themeColor="text1"/>
          <w:sz w:val="24"/>
          <w:szCs w:val="24"/>
          <w:lang w:val="tr-TR"/>
        </w:rPr>
        <w:t xml:space="preserve">Bakanlık tarafından </w:t>
      </w:r>
      <w:r w:rsidR="0052463D">
        <w:rPr>
          <w:rFonts w:ascii="Times New Roman" w:hAnsi="Times New Roman" w:cs="Times New Roman"/>
          <w:b/>
          <w:color w:val="000000" w:themeColor="text1"/>
          <w:sz w:val="24"/>
          <w:szCs w:val="24"/>
          <w:lang w:val="tr-TR"/>
        </w:rPr>
        <w:t xml:space="preserve">petrol ve LPG </w:t>
      </w:r>
      <w:r w:rsidR="0052463D" w:rsidRPr="00FD020D">
        <w:rPr>
          <w:rFonts w:ascii="Times New Roman" w:hAnsi="Times New Roman" w:cs="Times New Roman"/>
          <w:color w:val="000000" w:themeColor="text1"/>
          <w:sz w:val="24"/>
          <w:szCs w:val="24"/>
          <w:lang w:val="tr-TR"/>
        </w:rPr>
        <w:t xml:space="preserve">piyasasına </w:t>
      </w:r>
      <w:r w:rsidR="000E0F3D" w:rsidRPr="00FD020D">
        <w:rPr>
          <w:rFonts w:ascii="Times New Roman" w:hAnsi="Times New Roman" w:cs="Times New Roman"/>
          <w:color w:val="000000" w:themeColor="text1"/>
          <w:sz w:val="24"/>
          <w:szCs w:val="24"/>
          <w:lang w:val="tr-TR"/>
        </w:rPr>
        <w:t>yönelik</w:t>
      </w:r>
      <w:r w:rsidR="000E0F3D">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1</w:t>
      </w:r>
      <w:r w:rsidR="004D28DE">
        <w:rPr>
          <w:rFonts w:ascii="Times New Roman" w:hAnsi="Times New Roman" w:cs="Times New Roman"/>
          <w:color w:val="000000" w:themeColor="text1"/>
          <w:sz w:val="24"/>
          <w:szCs w:val="24"/>
          <w:lang w:val="tr-TR"/>
        </w:rPr>
        <w:t>.</w:t>
      </w:r>
      <w:r w:rsidR="00FF744F">
        <w:rPr>
          <w:rFonts w:ascii="Times New Roman" w:hAnsi="Times New Roman" w:cs="Times New Roman"/>
          <w:color w:val="000000" w:themeColor="text1"/>
          <w:sz w:val="24"/>
          <w:szCs w:val="24"/>
          <w:lang w:val="tr-TR"/>
        </w:rPr>
        <w:t>390</w:t>
      </w:r>
      <w:r w:rsidR="00B1709C">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adet</w:t>
      </w:r>
      <w:r w:rsidR="000E0F3D">
        <w:rPr>
          <w:rFonts w:ascii="Times New Roman" w:hAnsi="Times New Roman" w:cs="Times New Roman"/>
          <w:color w:val="000000" w:themeColor="text1"/>
          <w:sz w:val="24"/>
          <w:szCs w:val="24"/>
          <w:lang w:val="tr-TR"/>
        </w:rPr>
        <w:t xml:space="preserve"> denetim gerçekleştirilmiş ve söz konusu denetimlerde </w:t>
      </w:r>
      <w:r w:rsidR="00FF744F">
        <w:rPr>
          <w:rFonts w:ascii="Times New Roman" w:hAnsi="Times New Roman" w:cs="Times New Roman"/>
          <w:color w:val="000000" w:themeColor="text1"/>
          <w:sz w:val="24"/>
          <w:szCs w:val="24"/>
          <w:lang w:val="tr-TR"/>
        </w:rPr>
        <w:t>1 adet uygunsuzluk tespit edil</w:t>
      </w:r>
      <w:r w:rsidR="004D28DE">
        <w:rPr>
          <w:rFonts w:ascii="Times New Roman" w:hAnsi="Times New Roman" w:cs="Times New Roman"/>
          <w:color w:val="000000" w:themeColor="text1"/>
          <w:sz w:val="24"/>
          <w:szCs w:val="24"/>
          <w:lang w:val="tr-TR"/>
        </w:rPr>
        <w:t>miştir.</w:t>
      </w:r>
      <w:r w:rsidR="004D28DE" w:rsidRPr="0052463D">
        <w:rPr>
          <w:rFonts w:ascii="Times New Roman" w:hAnsi="Times New Roman" w:cs="Times New Roman"/>
          <w:color w:val="000000" w:themeColor="text1"/>
          <w:sz w:val="24"/>
          <w:szCs w:val="24"/>
          <w:lang w:val="tr-TR"/>
        </w:rPr>
        <w:t xml:space="preserve"> </w:t>
      </w:r>
      <w:r w:rsidR="00A7469E" w:rsidRPr="00154FBF">
        <w:rPr>
          <w:rFonts w:ascii="Times New Roman" w:hAnsi="Times New Roman" w:cs="Times New Roman"/>
          <w:color w:val="000000" w:themeColor="text1"/>
          <w:sz w:val="24"/>
          <w:szCs w:val="24"/>
          <w:lang w:val="tr-TR"/>
        </w:rPr>
        <w:t>Petrol ve LPG alanında tespit edilen tüm aykırılıklara EPDK tarafında</w:t>
      </w:r>
      <w:r w:rsidR="00FD020D">
        <w:rPr>
          <w:rFonts w:ascii="Times New Roman" w:hAnsi="Times New Roman" w:cs="Times New Roman"/>
          <w:color w:val="000000" w:themeColor="text1"/>
          <w:sz w:val="24"/>
          <w:szCs w:val="24"/>
          <w:lang w:val="tr-TR"/>
        </w:rPr>
        <w:t>n</w:t>
      </w:r>
      <w:r w:rsidR="00A7469E" w:rsidRPr="00154FBF">
        <w:rPr>
          <w:rFonts w:ascii="Times New Roman" w:hAnsi="Times New Roman" w:cs="Times New Roman"/>
          <w:color w:val="000000" w:themeColor="text1"/>
          <w:sz w:val="24"/>
          <w:szCs w:val="24"/>
          <w:lang w:val="tr-TR"/>
        </w:rPr>
        <w:t xml:space="preserve"> idari para cezası uygulanmaktadır.</w:t>
      </w:r>
      <w:r w:rsidR="00A7469E">
        <w:rPr>
          <w:rFonts w:ascii="Times New Roman" w:hAnsi="Times New Roman" w:cs="Times New Roman"/>
          <w:color w:val="000000" w:themeColor="text1"/>
          <w:sz w:val="24"/>
          <w:szCs w:val="24"/>
          <w:lang w:val="tr-TR"/>
        </w:rPr>
        <w:t xml:space="preserve"> </w:t>
      </w:r>
      <w:r w:rsidR="00FF744F" w:rsidRPr="00FF744F">
        <w:rPr>
          <w:rFonts w:ascii="Times New Roman" w:hAnsi="Times New Roman" w:cs="Times New Roman"/>
          <w:color w:val="000000" w:themeColor="text1"/>
          <w:sz w:val="24"/>
          <w:szCs w:val="24"/>
          <w:lang w:val="tr-TR"/>
        </w:rPr>
        <w:t>Akaryak</w:t>
      </w:r>
      <w:r w:rsidR="00FF744F">
        <w:rPr>
          <w:rFonts w:ascii="Times New Roman" w:hAnsi="Times New Roman" w:cs="Times New Roman"/>
          <w:color w:val="000000" w:themeColor="text1"/>
          <w:sz w:val="24"/>
          <w:szCs w:val="24"/>
          <w:lang w:val="tr-TR"/>
        </w:rPr>
        <w:t xml:space="preserve">ıt ürünlerinin denetiminin </w:t>
      </w:r>
      <w:proofErr w:type="spellStart"/>
      <w:r w:rsidR="00FF744F">
        <w:rPr>
          <w:rFonts w:ascii="Times New Roman" w:hAnsi="Times New Roman" w:cs="Times New Roman"/>
          <w:color w:val="000000" w:themeColor="text1"/>
          <w:sz w:val="24"/>
          <w:szCs w:val="24"/>
          <w:lang w:val="tr-TR"/>
        </w:rPr>
        <w:t>yanı</w:t>
      </w:r>
      <w:r w:rsidR="00FF744F" w:rsidRPr="00FF744F">
        <w:rPr>
          <w:rFonts w:ascii="Times New Roman" w:hAnsi="Times New Roman" w:cs="Times New Roman"/>
          <w:color w:val="000000" w:themeColor="text1"/>
          <w:sz w:val="24"/>
          <w:szCs w:val="24"/>
          <w:lang w:val="tr-TR"/>
        </w:rPr>
        <w:t>sıra</w:t>
      </w:r>
      <w:proofErr w:type="spellEnd"/>
      <w:r w:rsidR="00FF744F" w:rsidRPr="00FF744F">
        <w:rPr>
          <w:rFonts w:ascii="Times New Roman" w:hAnsi="Times New Roman" w:cs="Times New Roman"/>
          <w:color w:val="000000" w:themeColor="text1"/>
          <w:sz w:val="24"/>
          <w:szCs w:val="24"/>
          <w:lang w:val="tr-TR"/>
        </w:rPr>
        <w:t xml:space="preserve"> 378 adet LPG istasyonunda lisans, sorumlu müdür çalıştırılması gibi hususlarda denetimler gerçekleştirilmiştir. Söz konusu denetimlerde sorumlu müdür çalıştırmayan 3 adet LPG istasyonu ile kaçak tüp </w:t>
      </w:r>
      <w:proofErr w:type="spellStart"/>
      <w:r w:rsidR="00FF744F" w:rsidRPr="00FF744F">
        <w:rPr>
          <w:rFonts w:ascii="Times New Roman" w:hAnsi="Times New Roman" w:cs="Times New Roman"/>
          <w:color w:val="000000" w:themeColor="text1"/>
          <w:sz w:val="24"/>
          <w:szCs w:val="24"/>
          <w:lang w:val="tr-TR"/>
        </w:rPr>
        <w:t>dolumuna</w:t>
      </w:r>
      <w:proofErr w:type="spellEnd"/>
      <w:r w:rsidR="00FF744F" w:rsidRPr="00FF744F">
        <w:rPr>
          <w:rFonts w:ascii="Times New Roman" w:hAnsi="Times New Roman" w:cs="Times New Roman"/>
          <w:color w:val="000000" w:themeColor="text1"/>
          <w:sz w:val="24"/>
          <w:szCs w:val="24"/>
          <w:lang w:val="tr-TR"/>
        </w:rPr>
        <w:t xml:space="preserve"> yarayan 1 adet aparat tespit edilmiştir. Ayrıca bir akaryakıt istasyonunda otomasyon sisteminin olmadığı da tespit edilmiştir. </w:t>
      </w:r>
    </w:p>
    <w:p w:rsidR="00FF744F" w:rsidRDefault="00FF744F" w:rsidP="004B6A4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4B6A4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873A82" w:rsidRPr="00CD299E">
        <w:rPr>
          <w:rFonts w:ascii="Times New Roman" w:hAnsi="Times New Roman" w:cs="Times New Roman"/>
          <w:color w:val="000000" w:themeColor="text1"/>
          <w:sz w:val="24"/>
          <w:szCs w:val="24"/>
          <w:lang w:val="tr-TR"/>
        </w:rPr>
        <w:t xml:space="preserve"> </w:t>
      </w:r>
      <w:r w:rsidR="00873A82" w:rsidRPr="000E0F3D">
        <w:rPr>
          <w:rFonts w:ascii="Times New Roman" w:hAnsi="Times New Roman" w:cs="Times New Roman"/>
          <w:b/>
          <w:color w:val="000000" w:themeColor="text1"/>
          <w:sz w:val="24"/>
          <w:szCs w:val="24"/>
          <w:lang w:val="tr-TR"/>
        </w:rPr>
        <w:t>kimyevi ve organik gübreler</w:t>
      </w:r>
      <w:r w:rsidR="00873A82" w:rsidRPr="00CD299E">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E766BC">
        <w:rPr>
          <w:rFonts w:ascii="Times New Roman" w:hAnsi="Times New Roman" w:cs="Times New Roman"/>
          <w:color w:val="000000" w:themeColor="text1"/>
          <w:sz w:val="24"/>
          <w:szCs w:val="24"/>
          <w:lang w:val="tr-TR"/>
        </w:rPr>
        <w:t>243</w:t>
      </w:r>
      <w:r w:rsidR="00A7469E">
        <w:rPr>
          <w:rFonts w:ascii="Times New Roman" w:hAnsi="Times New Roman" w:cs="Times New Roman"/>
          <w:color w:val="000000" w:themeColor="text1"/>
          <w:sz w:val="24"/>
          <w:szCs w:val="24"/>
          <w:lang w:val="tr-TR"/>
        </w:rPr>
        <w:t>’</w:t>
      </w:r>
      <w:r w:rsidR="00E766BC">
        <w:rPr>
          <w:rFonts w:ascii="Times New Roman" w:hAnsi="Times New Roman" w:cs="Times New Roman"/>
          <w:color w:val="000000" w:themeColor="text1"/>
          <w:sz w:val="24"/>
          <w:szCs w:val="24"/>
          <w:lang w:val="tr-TR"/>
        </w:rPr>
        <w:t>ü</w:t>
      </w:r>
      <w:r w:rsidR="004B6A4B">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ithal olmak üzere </w:t>
      </w:r>
      <w:r w:rsidR="00E766BC">
        <w:rPr>
          <w:rFonts w:ascii="Times New Roman" w:hAnsi="Times New Roman" w:cs="Times New Roman"/>
          <w:color w:val="000000" w:themeColor="text1"/>
          <w:sz w:val="24"/>
          <w:szCs w:val="24"/>
          <w:lang w:val="tr-TR"/>
        </w:rPr>
        <w:t xml:space="preserve">818 </w:t>
      </w:r>
      <w:r w:rsidR="00500E55" w:rsidRPr="00CD299E">
        <w:rPr>
          <w:rFonts w:ascii="Times New Roman" w:hAnsi="Times New Roman" w:cs="Times New Roman"/>
          <w:color w:val="000000" w:themeColor="text1"/>
          <w:sz w:val="24"/>
          <w:szCs w:val="24"/>
          <w:lang w:val="tr-TR"/>
        </w:rPr>
        <w:t xml:space="preserve"> ürün partisi denetlenmiş</w:t>
      </w:r>
      <w:r w:rsidR="00154FBF">
        <w:rPr>
          <w:rFonts w:ascii="Times New Roman" w:hAnsi="Times New Roman" w:cs="Times New Roman"/>
          <w:color w:val="000000" w:themeColor="text1"/>
          <w:sz w:val="24"/>
          <w:szCs w:val="24"/>
          <w:lang w:val="tr-TR"/>
        </w:rPr>
        <w:t xml:space="preserve"> </w:t>
      </w:r>
      <w:r w:rsidR="00E766BC">
        <w:rPr>
          <w:rFonts w:ascii="Times New Roman" w:hAnsi="Times New Roman" w:cs="Times New Roman"/>
          <w:color w:val="000000" w:themeColor="text1"/>
          <w:sz w:val="24"/>
          <w:szCs w:val="24"/>
          <w:lang w:val="tr-TR"/>
        </w:rPr>
        <w:t>ve herhangi bir uygunsuzluk veya güvensizlik tespit edilmemiştir.</w:t>
      </w:r>
      <w:r w:rsidR="00E766BC" w:rsidRPr="008F7C91">
        <w:t xml:space="preserve"> </w:t>
      </w:r>
      <w:r w:rsidR="008F7C91" w:rsidRPr="008F7C91">
        <w:rPr>
          <w:rFonts w:ascii="Times New Roman" w:hAnsi="Times New Roman" w:cs="Times New Roman"/>
          <w:color w:val="000000" w:themeColor="text1"/>
          <w:sz w:val="24"/>
          <w:szCs w:val="24"/>
          <w:lang w:val="tr-TR"/>
        </w:rPr>
        <w:t xml:space="preserve"> </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0E0F3D" w:rsidRDefault="006B09BD" w:rsidP="000E0F3D">
      <w:pPr>
        <w:spacing w:after="0" w:line="240" w:lineRule="auto"/>
        <w:jc w:val="both"/>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tarafından</w:t>
      </w:r>
      <w:proofErr w:type="gramEnd"/>
      <w:r w:rsidR="008B31BC" w:rsidRPr="000E0F3D">
        <w:rPr>
          <w:rFonts w:ascii="Times New Roman" w:hAnsi="Times New Roman" w:cs="Times New Roman"/>
          <w:b/>
          <w:color w:val="000000" w:themeColor="text1"/>
          <w:sz w:val="24"/>
          <w:szCs w:val="24"/>
          <w:lang w:val="tr-TR"/>
        </w:rPr>
        <w:t>, sigara</w:t>
      </w:r>
      <w:r w:rsidR="008B31BC" w:rsidRPr="00CD299E">
        <w:rPr>
          <w:rFonts w:ascii="Times New Roman" w:hAnsi="Times New Roman" w:cs="Times New Roman"/>
          <w:color w:val="000000" w:themeColor="text1"/>
          <w:sz w:val="24"/>
          <w:szCs w:val="24"/>
          <w:lang w:val="tr-TR"/>
        </w:rPr>
        <w:t xml:space="preserve"> ürün grubunda </w:t>
      </w:r>
      <w:r w:rsidR="003D58A3">
        <w:rPr>
          <w:rFonts w:ascii="Times New Roman" w:hAnsi="Times New Roman" w:cs="Times New Roman"/>
          <w:color w:val="000000" w:themeColor="text1"/>
          <w:sz w:val="24"/>
          <w:szCs w:val="24"/>
          <w:lang w:val="tr-TR"/>
        </w:rPr>
        <w:t>9,</w:t>
      </w:r>
      <w:r w:rsidR="008F7C91">
        <w:rPr>
          <w:rFonts w:ascii="Times New Roman" w:hAnsi="Times New Roman" w:cs="Times New Roman"/>
          <w:color w:val="000000" w:themeColor="text1"/>
          <w:sz w:val="24"/>
          <w:szCs w:val="24"/>
          <w:lang w:val="tr-TR"/>
        </w:rPr>
        <w:t xml:space="preserve"> </w:t>
      </w:r>
      <w:proofErr w:type="spellStart"/>
      <w:r w:rsidR="008F7C91">
        <w:rPr>
          <w:rFonts w:ascii="Times New Roman" w:hAnsi="Times New Roman" w:cs="Times New Roman"/>
          <w:color w:val="000000" w:themeColor="text1"/>
          <w:sz w:val="24"/>
          <w:szCs w:val="24"/>
          <w:lang w:val="tr-TR"/>
        </w:rPr>
        <w:t>nargilelik</w:t>
      </w:r>
      <w:proofErr w:type="spellEnd"/>
      <w:r w:rsidR="008F7C91">
        <w:rPr>
          <w:rFonts w:ascii="Times New Roman" w:hAnsi="Times New Roman" w:cs="Times New Roman"/>
          <w:color w:val="000000" w:themeColor="text1"/>
          <w:sz w:val="24"/>
          <w:szCs w:val="24"/>
          <w:lang w:val="tr-TR"/>
        </w:rPr>
        <w:t xml:space="preserve"> tütün mamulü ürün grubunda </w:t>
      </w:r>
      <w:r w:rsidR="003D58A3">
        <w:rPr>
          <w:rFonts w:ascii="Times New Roman" w:hAnsi="Times New Roman" w:cs="Times New Roman"/>
          <w:color w:val="000000" w:themeColor="text1"/>
          <w:sz w:val="24"/>
          <w:szCs w:val="24"/>
          <w:lang w:val="tr-TR"/>
        </w:rPr>
        <w:t>15</w:t>
      </w:r>
      <w:r w:rsidR="00C212AE">
        <w:rPr>
          <w:rFonts w:ascii="Times New Roman" w:hAnsi="Times New Roman" w:cs="Times New Roman"/>
          <w:color w:val="000000" w:themeColor="text1"/>
          <w:sz w:val="24"/>
          <w:szCs w:val="24"/>
          <w:lang w:val="tr-TR"/>
        </w:rPr>
        <w:t>2</w:t>
      </w:r>
      <w:r w:rsidR="003D58A3">
        <w:rPr>
          <w:rFonts w:ascii="Times New Roman" w:hAnsi="Times New Roman" w:cs="Times New Roman"/>
          <w:color w:val="000000" w:themeColor="text1"/>
          <w:sz w:val="24"/>
          <w:szCs w:val="24"/>
          <w:lang w:val="tr-TR"/>
        </w:rPr>
        <w:t xml:space="preserve">, puro ve </w:t>
      </w:r>
      <w:proofErr w:type="spellStart"/>
      <w:r w:rsidR="003D58A3">
        <w:rPr>
          <w:rFonts w:ascii="Times New Roman" w:hAnsi="Times New Roman" w:cs="Times New Roman"/>
          <w:color w:val="000000" w:themeColor="text1"/>
          <w:sz w:val="24"/>
          <w:szCs w:val="24"/>
          <w:lang w:val="tr-TR"/>
        </w:rPr>
        <w:t>sigarilloda</w:t>
      </w:r>
      <w:proofErr w:type="spellEnd"/>
      <w:r w:rsidR="003D58A3">
        <w:rPr>
          <w:rFonts w:ascii="Times New Roman" w:hAnsi="Times New Roman" w:cs="Times New Roman"/>
          <w:color w:val="000000" w:themeColor="text1"/>
          <w:sz w:val="24"/>
          <w:szCs w:val="24"/>
          <w:lang w:val="tr-TR"/>
        </w:rPr>
        <w:t xml:space="preserve"> 3</w:t>
      </w:r>
      <w:r w:rsidR="00C212AE">
        <w:rPr>
          <w:rFonts w:ascii="Times New Roman" w:hAnsi="Times New Roman" w:cs="Times New Roman"/>
          <w:color w:val="000000" w:themeColor="text1"/>
          <w:sz w:val="24"/>
          <w:szCs w:val="24"/>
          <w:lang w:val="tr-TR"/>
        </w:rPr>
        <w:t>0</w:t>
      </w:r>
      <w:r w:rsidR="008F7C91">
        <w:rPr>
          <w:rFonts w:ascii="Times New Roman" w:hAnsi="Times New Roman" w:cs="Times New Roman"/>
          <w:color w:val="000000" w:themeColor="text1"/>
          <w:sz w:val="24"/>
          <w:szCs w:val="24"/>
          <w:lang w:val="tr-TR"/>
        </w:rPr>
        <w:t xml:space="preserve"> ve sarmalık kıyılmış tütün mamulünde 1</w:t>
      </w:r>
      <w:r w:rsidR="003D58A3">
        <w:rPr>
          <w:rFonts w:ascii="Times New Roman" w:hAnsi="Times New Roman" w:cs="Times New Roman"/>
          <w:color w:val="000000" w:themeColor="text1"/>
          <w:sz w:val="24"/>
          <w:szCs w:val="24"/>
          <w:lang w:val="tr-TR"/>
        </w:rPr>
        <w:t>4</w:t>
      </w:r>
      <w:r w:rsidR="004B6A4B">
        <w:rPr>
          <w:rFonts w:ascii="Times New Roman" w:hAnsi="Times New Roman" w:cs="Times New Roman"/>
          <w:color w:val="000000" w:themeColor="text1"/>
          <w:sz w:val="24"/>
          <w:szCs w:val="24"/>
          <w:lang w:val="tr-TR"/>
        </w:rPr>
        <w:t xml:space="preserve"> </w:t>
      </w:r>
      <w:r w:rsidR="00A7469E">
        <w:rPr>
          <w:rFonts w:ascii="Times New Roman" w:hAnsi="Times New Roman" w:cs="Times New Roman"/>
          <w:color w:val="000000" w:themeColor="text1"/>
          <w:sz w:val="24"/>
          <w:szCs w:val="24"/>
          <w:lang w:val="tr-TR"/>
        </w:rPr>
        <w:t xml:space="preserve">adet </w:t>
      </w:r>
      <w:r w:rsidR="008B31BC" w:rsidRPr="00CD299E">
        <w:rPr>
          <w:rFonts w:ascii="Times New Roman" w:hAnsi="Times New Roman" w:cs="Times New Roman"/>
          <w:color w:val="000000" w:themeColor="text1"/>
          <w:sz w:val="24"/>
          <w:szCs w:val="24"/>
          <w:lang w:val="tr-TR"/>
        </w:rPr>
        <w:t>denetim</w:t>
      </w:r>
      <w:r w:rsidR="004B6A4B">
        <w:rPr>
          <w:rFonts w:ascii="Times New Roman" w:hAnsi="Times New Roman" w:cs="Times New Roman"/>
          <w:color w:val="000000" w:themeColor="text1"/>
          <w:sz w:val="24"/>
          <w:szCs w:val="24"/>
          <w:lang w:val="tr-TR"/>
        </w:rPr>
        <w:t xml:space="preserve"> ve test/muayene </w:t>
      </w:r>
      <w:r w:rsidR="008B31BC" w:rsidRPr="00CD299E">
        <w:rPr>
          <w:rFonts w:ascii="Times New Roman" w:hAnsi="Times New Roman" w:cs="Times New Roman"/>
          <w:color w:val="000000" w:themeColor="text1"/>
          <w:sz w:val="24"/>
          <w:szCs w:val="24"/>
          <w:lang w:val="tr-TR"/>
        </w:rPr>
        <w:t xml:space="preserve">yapılmıştır. </w:t>
      </w:r>
      <w:r w:rsidR="00154FBF">
        <w:rPr>
          <w:rFonts w:ascii="Times New Roman" w:hAnsi="Times New Roman" w:cs="Times New Roman"/>
          <w:color w:val="000000" w:themeColor="text1"/>
          <w:sz w:val="24"/>
          <w:szCs w:val="24"/>
          <w:lang w:val="tr-TR"/>
        </w:rPr>
        <w:t>Söz konusu ürün gruplarının denetiminde herhangi bir uygunsuzluk veya güvensizlik tespit edilmemiştir.</w:t>
      </w:r>
      <w:r w:rsidR="008F7C91" w:rsidRPr="008F7C91">
        <w:t xml:space="preserve"> </w:t>
      </w:r>
    </w:p>
    <w:p w:rsidR="00C212AE" w:rsidRDefault="00C212AE" w:rsidP="000E0F3D">
      <w:pPr>
        <w:spacing w:after="0" w:line="240" w:lineRule="auto"/>
        <w:jc w:val="both"/>
      </w:pPr>
    </w:p>
    <w:p w:rsidR="000E0F3D" w:rsidRDefault="000E0F3D" w:rsidP="000E0F3D">
      <w:pPr>
        <w:spacing w:after="0" w:line="240" w:lineRule="auto"/>
        <w:jc w:val="both"/>
        <w:rPr>
          <w:rFonts w:ascii="Times New Roman" w:hAnsi="Times New Roman" w:cs="Times New Roman"/>
          <w:color w:val="000000" w:themeColor="text1"/>
          <w:sz w:val="24"/>
          <w:szCs w:val="24"/>
          <w:lang w:val="tr-TR"/>
        </w:rPr>
      </w:pPr>
      <w:bookmarkStart w:id="0" w:name="_GoBack"/>
      <w:bookmarkEnd w:id="0"/>
    </w:p>
    <w:p w:rsidR="00B82971" w:rsidRPr="00CD299E" w:rsidRDefault="000E0F3D"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lastRenderedPageBreak/>
        <w:t>ÇŞB</w:t>
      </w:r>
      <w:r w:rsidRPr="00B12ADD">
        <w:rPr>
          <w:rFonts w:ascii="Times New Roman" w:hAnsi="Times New Roman" w:cs="Times New Roman"/>
          <w:color w:val="000000" w:themeColor="text1"/>
          <w:sz w:val="24"/>
          <w:szCs w:val="24"/>
          <w:lang w:val="tr-TR"/>
        </w:rPr>
        <w:t xml:space="preserve"> sorumluluğunda bulunan</w:t>
      </w:r>
      <w:r w:rsidRPr="00B82432">
        <w:rPr>
          <w:rFonts w:ascii="Times New Roman" w:hAnsi="Times New Roman" w:cs="Times New Roman"/>
          <w:color w:val="000000" w:themeColor="text1"/>
          <w:sz w:val="24"/>
          <w:szCs w:val="24"/>
          <w:lang w:val="tr-TR"/>
        </w:rPr>
        <w:t xml:space="preserve"> </w:t>
      </w:r>
      <w:r w:rsidRPr="000E0F3D">
        <w:rPr>
          <w:rFonts w:ascii="Times New Roman" w:hAnsi="Times New Roman" w:cs="Times New Roman"/>
          <w:b/>
          <w:color w:val="000000" w:themeColor="text1"/>
          <w:sz w:val="24"/>
          <w:szCs w:val="24"/>
          <w:lang w:val="tr-TR"/>
        </w:rPr>
        <w:t>katı yakıt denetimleri</w:t>
      </w:r>
      <w:r w:rsidRPr="00B82432">
        <w:rPr>
          <w:rFonts w:ascii="Times New Roman" w:hAnsi="Times New Roman" w:cs="Times New Roman"/>
          <w:color w:val="000000" w:themeColor="text1"/>
          <w:sz w:val="24"/>
          <w:szCs w:val="24"/>
          <w:lang w:val="tr-TR"/>
        </w:rPr>
        <w:t xml:space="preserve">, 2872 sayılı Çevre Kanunu, bu Kanun'a istinaden 13.01.2005 tarih ve 25699 sayılı Resmi </w:t>
      </w:r>
      <w:proofErr w:type="spellStart"/>
      <w:r w:rsidRPr="00B82432">
        <w:rPr>
          <w:rFonts w:ascii="Times New Roman" w:hAnsi="Times New Roman" w:cs="Times New Roman"/>
          <w:color w:val="000000" w:themeColor="text1"/>
          <w:sz w:val="24"/>
          <w:szCs w:val="24"/>
          <w:lang w:val="tr-TR"/>
        </w:rPr>
        <w:t>Gazete'de</w:t>
      </w:r>
      <w:proofErr w:type="spellEnd"/>
      <w:r w:rsidRPr="00B82432">
        <w:rPr>
          <w:rFonts w:ascii="Times New Roman" w:hAnsi="Times New Roman" w:cs="Times New Roman"/>
          <w:color w:val="000000" w:themeColor="text1"/>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merkez ve taşra teşkilatı ile yetki devri yapılan 166 adet Belediye Başkanlığınca yapılmaktadır. Bu kapsamda, kullanılan katı yakıtların çevre ve insan sağlığına zarar vermemesi amacıyla ülkemiz genelinde yaygın bir denetim ağı ile çalışılmakta olup, bu nedenle PGD verilerinin ancak üçer aylık dönemler halinde Bakanlığımıza iletilebileceği bilgisi verilmiştir.</w:t>
      </w:r>
    </w:p>
    <w:sectPr w:rsidR="00B82971" w:rsidRPr="00CD299E" w:rsidSect="009300A4">
      <w:type w:val="continuous"/>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12328"/>
    <w:rsid w:val="00021143"/>
    <w:rsid w:val="00023AA6"/>
    <w:rsid w:val="0003009C"/>
    <w:rsid w:val="00057BDA"/>
    <w:rsid w:val="00061060"/>
    <w:rsid w:val="000637AE"/>
    <w:rsid w:val="00077C05"/>
    <w:rsid w:val="000955E0"/>
    <w:rsid w:val="000B3BB1"/>
    <w:rsid w:val="000C113A"/>
    <w:rsid w:val="000D0B90"/>
    <w:rsid w:val="000D229B"/>
    <w:rsid w:val="000D39A9"/>
    <w:rsid w:val="000D441E"/>
    <w:rsid w:val="000E0F3D"/>
    <w:rsid w:val="000F66EB"/>
    <w:rsid w:val="0011125B"/>
    <w:rsid w:val="00122473"/>
    <w:rsid w:val="00123958"/>
    <w:rsid w:val="00136A0C"/>
    <w:rsid w:val="00140A34"/>
    <w:rsid w:val="00143CC8"/>
    <w:rsid w:val="00147BCF"/>
    <w:rsid w:val="00151717"/>
    <w:rsid w:val="00154FBF"/>
    <w:rsid w:val="00162546"/>
    <w:rsid w:val="0016659C"/>
    <w:rsid w:val="0017326B"/>
    <w:rsid w:val="00176398"/>
    <w:rsid w:val="001803AF"/>
    <w:rsid w:val="00187169"/>
    <w:rsid w:val="00191E5D"/>
    <w:rsid w:val="0019429B"/>
    <w:rsid w:val="00197CA3"/>
    <w:rsid w:val="001D048E"/>
    <w:rsid w:val="001D4DE7"/>
    <w:rsid w:val="001E0FB8"/>
    <w:rsid w:val="001E63B7"/>
    <w:rsid w:val="002020D8"/>
    <w:rsid w:val="00205B44"/>
    <w:rsid w:val="00214E8B"/>
    <w:rsid w:val="002225FE"/>
    <w:rsid w:val="00231CAC"/>
    <w:rsid w:val="00235787"/>
    <w:rsid w:val="00236555"/>
    <w:rsid w:val="0023775A"/>
    <w:rsid w:val="0027358C"/>
    <w:rsid w:val="002776C0"/>
    <w:rsid w:val="00281750"/>
    <w:rsid w:val="00297074"/>
    <w:rsid w:val="002A3184"/>
    <w:rsid w:val="002B0E1F"/>
    <w:rsid w:val="002C330B"/>
    <w:rsid w:val="002C76BA"/>
    <w:rsid w:val="002D13A4"/>
    <w:rsid w:val="002E30B3"/>
    <w:rsid w:val="002E68DA"/>
    <w:rsid w:val="002E6B67"/>
    <w:rsid w:val="00312070"/>
    <w:rsid w:val="003132AE"/>
    <w:rsid w:val="003510A2"/>
    <w:rsid w:val="0036575F"/>
    <w:rsid w:val="00373D85"/>
    <w:rsid w:val="00393CF1"/>
    <w:rsid w:val="00394ADE"/>
    <w:rsid w:val="00394B52"/>
    <w:rsid w:val="003B1788"/>
    <w:rsid w:val="003B20C6"/>
    <w:rsid w:val="003C102C"/>
    <w:rsid w:val="003D3806"/>
    <w:rsid w:val="003D58A3"/>
    <w:rsid w:val="00401271"/>
    <w:rsid w:val="004118AC"/>
    <w:rsid w:val="0041233A"/>
    <w:rsid w:val="00415129"/>
    <w:rsid w:val="0042468C"/>
    <w:rsid w:val="004306CF"/>
    <w:rsid w:val="00434757"/>
    <w:rsid w:val="0045010C"/>
    <w:rsid w:val="00450643"/>
    <w:rsid w:val="00463A6A"/>
    <w:rsid w:val="0047279B"/>
    <w:rsid w:val="0047522B"/>
    <w:rsid w:val="0047791B"/>
    <w:rsid w:val="00491E53"/>
    <w:rsid w:val="00493C83"/>
    <w:rsid w:val="00494BEF"/>
    <w:rsid w:val="004B3216"/>
    <w:rsid w:val="004B6A4B"/>
    <w:rsid w:val="004D28DE"/>
    <w:rsid w:val="004F3276"/>
    <w:rsid w:val="00500384"/>
    <w:rsid w:val="00500E55"/>
    <w:rsid w:val="00502937"/>
    <w:rsid w:val="00510484"/>
    <w:rsid w:val="0052463D"/>
    <w:rsid w:val="005252A2"/>
    <w:rsid w:val="00537B34"/>
    <w:rsid w:val="00540AF9"/>
    <w:rsid w:val="0054686A"/>
    <w:rsid w:val="00547EDE"/>
    <w:rsid w:val="005547C4"/>
    <w:rsid w:val="00574A8E"/>
    <w:rsid w:val="005767D8"/>
    <w:rsid w:val="005A4711"/>
    <w:rsid w:val="005B3CDF"/>
    <w:rsid w:val="005B432C"/>
    <w:rsid w:val="005B75C7"/>
    <w:rsid w:val="005D3B6D"/>
    <w:rsid w:val="005D4ED4"/>
    <w:rsid w:val="005F2F11"/>
    <w:rsid w:val="005F36FE"/>
    <w:rsid w:val="005F5133"/>
    <w:rsid w:val="00603E63"/>
    <w:rsid w:val="00621E98"/>
    <w:rsid w:val="00626DC8"/>
    <w:rsid w:val="00635675"/>
    <w:rsid w:val="0064328B"/>
    <w:rsid w:val="00650F02"/>
    <w:rsid w:val="00664DF3"/>
    <w:rsid w:val="006675DE"/>
    <w:rsid w:val="00671DFD"/>
    <w:rsid w:val="006766E2"/>
    <w:rsid w:val="00680E1D"/>
    <w:rsid w:val="00685500"/>
    <w:rsid w:val="00685B12"/>
    <w:rsid w:val="006B040C"/>
    <w:rsid w:val="006B09BD"/>
    <w:rsid w:val="006C25C0"/>
    <w:rsid w:val="006C705F"/>
    <w:rsid w:val="006E3BC4"/>
    <w:rsid w:val="007019FE"/>
    <w:rsid w:val="0070392D"/>
    <w:rsid w:val="007144CC"/>
    <w:rsid w:val="00714D5D"/>
    <w:rsid w:val="007175EF"/>
    <w:rsid w:val="007301D1"/>
    <w:rsid w:val="0073154A"/>
    <w:rsid w:val="007429E0"/>
    <w:rsid w:val="00764EDA"/>
    <w:rsid w:val="00776BF0"/>
    <w:rsid w:val="00780580"/>
    <w:rsid w:val="007807D5"/>
    <w:rsid w:val="0079290D"/>
    <w:rsid w:val="007935A0"/>
    <w:rsid w:val="007B076A"/>
    <w:rsid w:val="007C1122"/>
    <w:rsid w:val="007C2EB6"/>
    <w:rsid w:val="007D6BE4"/>
    <w:rsid w:val="007D7691"/>
    <w:rsid w:val="007E3808"/>
    <w:rsid w:val="007F5403"/>
    <w:rsid w:val="007F63C6"/>
    <w:rsid w:val="00812B30"/>
    <w:rsid w:val="00817C37"/>
    <w:rsid w:val="00825583"/>
    <w:rsid w:val="00833B3D"/>
    <w:rsid w:val="00841AA9"/>
    <w:rsid w:val="00842460"/>
    <w:rsid w:val="00843C0B"/>
    <w:rsid w:val="00855B99"/>
    <w:rsid w:val="00871E85"/>
    <w:rsid w:val="00873A82"/>
    <w:rsid w:val="008750DB"/>
    <w:rsid w:val="00881243"/>
    <w:rsid w:val="00885631"/>
    <w:rsid w:val="00887DFF"/>
    <w:rsid w:val="008B0FAF"/>
    <w:rsid w:val="008B31BC"/>
    <w:rsid w:val="008B4E84"/>
    <w:rsid w:val="008B5E10"/>
    <w:rsid w:val="008C316E"/>
    <w:rsid w:val="008C35D8"/>
    <w:rsid w:val="008D23E1"/>
    <w:rsid w:val="008D2D18"/>
    <w:rsid w:val="008D2DFD"/>
    <w:rsid w:val="008E2DC1"/>
    <w:rsid w:val="008E46BA"/>
    <w:rsid w:val="008F033B"/>
    <w:rsid w:val="008F1C1E"/>
    <w:rsid w:val="008F7C91"/>
    <w:rsid w:val="00912DE5"/>
    <w:rsid w:val="00914B48"/>
    <w:rsid w:val="00924B99"/>
    <w:rsid w:val="009300A4"/>
    <w:rsid w:val="00931C52"/>
    <w:rsid w:val="00933415"/>
    <w:rsid w:val="0094488D"/>
    <w:rsid w:val="00945655"/>
    <w:rsid w:val="00947442"/>
    <w:rsid w:val="009536D3"/>
    <w:rsid w:val="00961B66"/>
    <w:rsid w:val="00972CD3"/>
    <w:rsid w:val="009769F2"/>
    <w:rsid w:val="00985981"/>
    <w:rsid w:val="009909A8"/>
    <w:rsid w:val="00991A94"/>
    <w:rsid w:val="009B7700"/>
    <w:rsid w:val="009D7273"/>
    <w:rsid w:val="009F4608"/>
    <w:rsid w:val="00A077D6"/>
    <w:rsid w:val="00A1404F"/>
    <w:rsid w:val="00A332DD"/>
    <w:rsid w:val="00A3473E"/>
    <w:rsid w:val="00A40F33"/>
    <w:rsid w:val="00A51833"/>
    <w:rsid w:val="00A536A2"/>
    <w:rsid w:val="00A57ACA"/>
    <w:rsid w:val="00A70841"/>
    <w:rsid w:val="00A7272C"/>
    <w:rsid w:val="00A73F74"/>
    <w:rsid w:val="00A7469E"/>
    <w:rsid w:val="00A8058C"/>
    <w:rsid w:val="00A82013"/>
    <w:rsid w:val="00A93B16"/>
    <w:rsid w:val="00A94B32"/>
    <w:rsid w:val="00AA6201"/>
    <w:rsid w:val="00AA68AB"/>
    <w:rsid w:val="00AB0B26"/>
    <w:rsid w:val="00AB3B4E"/>
    <w:rsid w:val="00AD4767"/>
    <w:rsid w:val="00AE3BD3"/>
    <w:rsid w:val="00AE697F"/>
    <w:rsid w:val="00AF480C"/>
    <w:rsid w:val="00AF5A4E"/>
    <w:rsid w:val="00B01CE4"/>
    <w:rsid w:val="00B01DA2"/>
    <w:rsid w:val="00B12ADD"/>
    <w:rsid w:val="00B1709C"/>
    <w:rsid w:val="00B26B7D"/>
    <w:rsid w:val="00B37672"/>
    <w:rsid w:val="00B41306"/>
    <w:rsid w:val="00B42D4C"/>
    <w:rsid w:val="00B5290F"/>
    <w:rsid w:val="00B54C28"/>
    <w:rsid w:val="00B740EE"/>
    <w:rsid w:val="00B82971"/>
    <w:rsid w:val="00B87236"/>
    <w:rsid w:val="00B950F6"/>
    <w:rsid w:val="00BA0391"/>
    <w:rsid w:val="00BA1622"/>
    <w:rsid w:val="00BA32DE"/>
    <w:rsid w:val="00BB2BCB"/>
    <w:rsid w:val="00BD1987"/>
    <w:rsid w:val="00BD7B99"/>
    <w:rsid w:val="00BE4AB9"/>
    <w:rsid w:val="00BE7392"/>
    <w:rsid w:val="00BF1548"/>
    <w:rsid w:val="00BF2BDB"/>
    <w:rsid w:val="00BF7694"/>
    <w:rsid w:val="00C008AB"/>
    <w:rsid w:val="00C02FB3"/>
    <w:rsid w:val="00C02FD2"/>
    <w:rsid w:val="00C202E4"/>
    <w:rsid w:val="00C212AE"/>
    <w:rsid w:val="00C31BE9"/>
    <w:rsid w:val="00C40EED"/>
    <w:rsid w:val="00C51101"/>
    <w:rsid w:val="00C77E43"/>
    <w:rsid w:val="00C91FF2"/>
    <w:rsid w:val="00C92675"/>
    <w:rsid w:val="00C927F7"/>
    <w:rsid w:val="00C95D7C"/>
    <w:rsid w:val="00CA7DD3"/>
    <w:rsid w:val="00CB00D3"/>
    <w:rsid w:val="00CB141E"/>
    <w:rsid w:val="00CC1EFA"/>
    <w:rsid w:val="00CC5547"/>
    <w:rsid w:val="00CC76F7"/>
    <w:rsid w:val="00CD299E"/>
    <w:rsid w:val="00CE1B30"/>
    <w:rsid w:val="00CF1DDB"/>
    <w:rsid w:val="00CF31FC"/>
    <w:rsid w:val="00D039F2"/>
    <w:rsid w:val="00D077A3"/>
    <w:rsid w:val="00D109CF"/>
    <w:rsid w:val="00D14A90"/>
    <w:rsid w:val="00D206FC"/>
    <w:rsid w:val="00D32BFC"/>
    <w:rsid w:val="00D401C9"/>
    <w:rsid w:val="00D50AFB"/>
    <w:rsid w:val="00D53031"/>
    <w:rsid w:val="00D857DB"/>
    <w:rsid w:val="00D923FA"/>
    <w:rsid w:val="00DA4FD5"/>
    <w:rsid w:val="00DA758D"/>
    <w:rsid w:val="00DB4FE6"/>
    <w:rsid w:val="00DC3872"/>
    <w:rsid w:val="00DC6D7C"/>
    <w:rsid w:val="00DD557A"/>
    <w:rsid w:val="00DE28C3"/>
    <w:rsid w:val="00DE2BC4"/>
    <w:rsid w:val="00DE4570"/>
    <w:rsid w:val="00DE67C3"/>
    <w:rsid w:val="00E34245"/>
    <w:rsid w:val="00E34D1E"/>
    <w:rsid w:val="00E3748C"/>
    <w:rsid w:val="00E377E8"/>
    <w:rsid w:val="00E452CF"/>
    <w:rsid w:val="00E5176D"/>
    <w:rsid w:val="00E63920"/>
    <w:rsid w:val="00E666C5"/>
    <w:rsid w:val="00E737E7"/>
    <w:rsid w:val="00E766BC"/>
    <w:rsid w:val="00E81285"/>
    <w:rsid w:val="00E85FAE"/>
    <w:rsid w:val="00E91208"/>
    <w:rsid w:val="00EA70F8"/>
    <w:rsid w:val="00EC17E6"/>
    <w:rsid w:val="00EC1E0F"/>
    <w:rsid w:val="00ED4719"/>
    <w:rsid w:val="00F044B1"/>
    <w:rsid w:val="00F070CB"/>
    <w:rsid w:val="00F21BF4"/>
    <w:rsid w:val="00F40E11"/>
    <w:rsid w:val="00F73D9E"/>
    <w:rsid w:val="00F74393"/>
    <w:rsid w:val="00F77F3B"/>
    <w:rsid w:val="00F8471E"/>
    <w:rsid w:val="00F9758A"/>
    <w:rsid w:val="00FA1335"/>
    <w:rsid w:val="00FA78DF"/>
    <w:rsid w:val="00FB184A"/>
    <w:rsid w:val="00FB5D40"/>
    <w:rsid w:val="00FB5E6F"/>
    <w:rsid w:val="00FC6A49"/>
    <w:rsid w:val="00FD020D"/>
    <w:rsid w:val="00FD240F"/>
    <w:rsid w:val="00FE423B"/>
    <w:rsid w:val="00FF29D4"/>
    <w:rsid w:val="00FF403E"/>
    <w:rsid w:val="00FF7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A95493"/>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30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0A4"/>
    <w:rPr>
      <w:lang w:val="en-US"/>
    </w:rPr>
  </w:style>
  <w:style w:type="paragraph" w:styleId="AltBilgi">
    <w:name w:val="footer"/>
    <w:basedOn w:val="Normal"/>
    <w:link w:val="AltBilgiChar"/>
    <w:uiPriority w:val="99"/>
    <w:unhideWhenUsed/>
    <w:rsid w:val="00930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0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erver\Dosyalar\dts\9-Kalite%20Altyap&#305;s&#305;%20ve%20Piyasa%20G&#246;zetimi%20Dairesi\02.PGD\PGD%20RAPORU\.AYLIK%20RAPORLAMA\Ocak%202020\2020%20Ocak%20Ay&#305;%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287"/>
          <c:y val="2.6468155500413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GRAFİKLER!$A$2:$A$3</c:f>
              <c:numCache>
                <c:formatCode>mmm\-yy</c:formatCode>
                <c:ptCount val="1"/>
              </c:numCache>
              <c:extLst/>
            </c:numRef>
          </c:cat>
          <c:val>
            <c:numRef>
              <c:f>GRAFİKLER!$B$2:$B$3</c:f>
              <c:numCache>
                <c:formatCode>0</c:formatCode>
                <c:ptCount val="1"/>
                <c:pt idx="0">
                  <c:v>11057</c:v>
                </c:pt>
              </c:numCache>
              <c:extLst/>
            </c:numRef>
          </c:val>
          <c:extLst>
            <c:ext xmlns:c16="http://schemas.microsoft.com/office/drawing/2014/chart" uri="{C3380CC4-5D6E-409C-BE32-E72D297353CC}">
              <c16:uniqueId val="{00000000-4ECF-49CF-858C-04E4C47CF2DF}"/>
            </c:ext>
          </c:extLst>
        </c:ser>
        <c:dLbls>
          <c:showLegendKey val="0"/>
          <c:showVal val="1"/>
          <c:showCatName val="0"/>
          <c:showSerName val="0"/>
          <c:showPercent val="0"/>
          <c:showBubbleSize val="0"/>
        </c:dLbls>
        <c:gapWidth val="65"/>
        <c:shape val="box"/>
        <c:axId val="138578872"/>
        <c:axId val="138583968"/>
        <c:axId val="0"/>
      </c:bar3DChart>
      <c:catAx>
        <c:axId val="138578872"/>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38583968"/>
        <c:crosses val="autoZero"/>
        <c:auto val="1"/>
        <c:lblAlgn val="ctr"/>
        <c:lblOffset val="100"/>
        <c:noMultiLvlLbl val="1"/>
      </c:cat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GRAFİKLER!$C$14:$C$16</c:f>
              <c:numCache>
                <c:formatCode>#,##0</c:formatCode>
                <c:ptCount val="2"/>
                <c:pt idx="0">
                  <c:v>1255</c:v>
                </c:pt>
                <c:pt idx="1">
                  <c:v>8568</c:v>
                </c:pt>
              </c:numCache>
              <c:extLst/>
            </c:numRef>
          </c:val>
          <c:extLst>
            <c:ext xmlns:c16="http://schemas.microsoft.com/office/drawing/2014/chart" uri="{C3380CC4-5D6E-409C-BE32-E72D297353CC}">
              <c16:uniqueId val="{00000000-BFE4-4BC3-A16E-6A859C45DDC2}"/>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9"/>
                  <c:y val="-6.9843358032334411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E4-4BC3-A16E-6A859C45DD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GRAFİKLER!$D$14:$D$16</c:f>
              <c:numCache>
                <c:formatCode>#,##0</c:formatCode>
                <c:ptCount val="2"/>
                <c:pt idx="0">
                  <c:v>188</c:v>
                </c:pt>
                <c:pt idx="1">
                  <c:v>533</c:v>
                </c:pt>
              </c:numCache>
              <c:extLst/>
            </c:numRef>
          </c:val>
          <c:extLst>
            <c:ext xmlns:c16="http://schemas.microsoft.com/office/drawing/2014/chart" uri="{C3380CC4-5D6E-409C-BE32-E72D297353CC}">
              <c16:uniqueId val="{00000002-BFE4-4BC3-A16E-6A859C45DDC2}"/>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FE4-4BC3-A16E-6A859C45DDC2}"/>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FE4-4BC3-A16E-6A859C45DD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GRAFİKLER!$E$14:$E$16</c:f>
              <c:numCache>
                <c:formatCode>0</c:formatCode>
                <c:ptCount val="2"/>
                <c:pt idx="0" formatCode="General">
                  <c:v>3</c:v>
                </c:pt>
                <c:pt idx="1">
                  <c:v>409</c:v>
                </c:pt>
              </c:numCache>
              <c:extLst/>
            </c:numRef>
          </c:val>
          <c:extLst>
            <c:ext xmlns:c16="http://schemas.microsoft.com/office/drawing/2014/chart" uri="{C3380CC4-5D6E-409C-BE32-E72D297353CC}">
              <c16:uniqueId val="{00000005-BFE4-4BC3-A16E-6A859C45DDC2}"/>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max val="10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2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
          <c:y val="0.11046592660765889"/>
          <c:w val="0.97795414462081132"/>
          <c:h val="0.7213316138512989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AC2F-4F02-ACB5-E060851C4D93}"/>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C2F-4F02-ACB5-E060851C4D93}"/>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C2F-4F02-ACB5-E060851C4D93}"/>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C2F-4F02-ACB5-E060851C4D93}"/>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C2F-4F02-ACB5-E060851C4D93}"/>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C2F-4F02-ACB5-E060851C4D93}"/>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0A-AC2F-4F02-ACB5-E060851C4D93}"/>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15-AC2F-4F02-ACB5-E060851C4D93}"/>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20-AC2F-4F02-ACB5-E060851C4D93}"/>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2B-AC2F-4F02-ACB5-E060851C4D93}"/>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36-AC2F-4F02-ACB5-E060851C4D93}"/>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41-AC2F-4F02-ACB5-E060851C4D93}"/>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4C-AC2F-4F02-ACB5-E060851C4D93}"/>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AC2F-4F02-ACB5-E060851C4D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57-AC2F-4F02-ACB5-E060851C4D93}"/>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AC2F-4F02-ACB5-E060851C4D9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AC2F-4F02-ACB5-E060851C4D9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AC2F-4F02-ACB5-E060851C4D9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AC2F-4F02-ACB5-E060851C4D93}"/>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AC2F-4F02-ACB5-E060851C4D93}"/>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9823</c:v>
                </c:pt>
                <c:pt idx="1">
                  <c:v>101</c:v>
                </c:pt>
                <c:pt idx="2">
                  <c:v>721</c:v>
                </c:pt>
                <c:pt idx="3" formatCode="General">
                  <c:v>412</c:v>
                </c:pt>
              </c:numCache>
            </c:numRef>
          </c:val>
          <c:extLst>
            <c:ext xmlns:c16="http://schemas.microsoft.com/office/drawing/2014/chart" uri="{C3380CC4-5D6E-409C-BE32-E72D297353CC}">
              <c16:uniqueId val="{00000062-AC2F-4F02-ACB5-E060851C4D93}"/>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2735E-2"/>
          <c:y val="0.81574551037038034"/>
          <c:w val="0.86246494760673997"/>
          <c:h val="0.105529458903400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7.5785405465093575E-2"/>
          <c:y val="5.300702277080229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C1C7-4FAB-9BA1-EB54BE25368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1C7-4FAB-9BA1-EB54BE253683}"/>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C1C7-4FAB-9BA1-EB54BE25368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1C7-4FAB-9BA1-EB54BE253683}"/>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C1C7-4FAB-9BA1-EB54BE253683}"/>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1C7-4FAB-9BA1-EB54BE253683}"/>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1C7-4FAB-9BA1-EB54BE253683}"/>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1C7-4FAB-9BA1-EB54BE253683}"/>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1C7-4FAB-9BA1-EB54BE253683}"/>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7128</c:v>
                </c:pt>
                <c:pt idx="2">
                  <c:v>395</c:v>
                </c:pt>
                <c:pt idx="3" formatCode="0">
                  <c:v>3534</c:v>
                </c:pt>
              </c:numCache>
            </c:numRef>
          </c:val>
          <c:extLst>
            <c:ext xmlns:c16="http://schemas.microsoft.com/office/drawing/2014/chart" uri="{C3380CC4-5D6E-409C-BE32-E72D297353CC}">
              <c16:uniqueId val="{0000000A-C1C7-4FAB-9BA1-EB54BE253683}"/>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515"/>
          <c:y val="0.31036140765892273"/>
          <c:w val="0.281849536849131"/>
          <c:h val="0.5770359360856551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162-4168-AEB6-D5285B81A6F3}"/>
                </c:ext>
              </c:extLst>
            </c:dLbl>
            <c:dLbl>
              <c:idx val="1"/>
              <c:layout>
                <c:manualLayout>
                  <c:x val="0.15151515151515141"/>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162-4168-AEB6-D5285B81A6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396</c:v>
                </c:pt>
                <c:pt idx="1">
                  <c:v>119</c:v>
                </c:pt>
              </c:numCache>
            </c:numRef>
          </c:val>
          <c:extLst>
            <c:ext xmlns:c16="http://schemas.microsoft.com/office/drawing/2014/chart" uri="{C3380CC4-5D6E-409C-BE32-E72D297353CC}">
              <c16:uniqueId val="{00000002-2162-4168-AEB6-D5285B81A6F3}"/>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162-4168-AEB6-D5285B81A6F3}"/>
                </c:ext>
              </c:extLst>
            </c:dLbl>
            <c:dLbl>
              <c:idx val="1"/>
              <c:layout>
                <c:manualLayout>
                  <c:x val="0.13223140495867769"/>
                  <c:y val="-0.111866969009826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162-4168-AEB6-D5285B81A6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16</c:v>
                </c:pt>
                <c:pt idx="1">
                  <c:v>602</c:v>
                </c:pt>
              </c:numCache>
            </c:numRef>
          </c:val>
          <c:extLst>
            <c:ext xmlns:c16="http://schemas.microsoft.com/office/drawing/2014/chart" uri="{C3380CC4-5D6E-409C-BE32-E72D297353CC}">
              <c16:uniqueId val="{00000005-2162-4168-AEB6-D5285B81A6F3}"/>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16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4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42EF-4EAE-94F9-30D363F3E102}"/>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42EF-4EAE-94F9-30D363F3E102}"/>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42EF-4EAE-94F9-30D363F3E102}"/>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42EF-4EAE-94F9-30D363F3E102}"/>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42EF-4EAE-94F9-30D363F3E102}"/>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42EF-4EAE-94F9-30D363F3E102}"/>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42EF-4EAE-94F9-30D363F3E102}"/>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42EF-4EAE-94F9-30D363F3E102}"/>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42EF-4EAE-94F9-30D363F3E102}"/>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42EF-4EAE-94F9-30D363F3E102}"/>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42EF-4EAE-94F9-30D363F3E102}"/>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42EF-4EAE-94F9-30D363F3E10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GIDA MADDELERİ VE GIDA İLE TEMAS EDEN MADDE VE MALZEMELER</c:v>
                </c:pt>
                <c:pt idx="1">
                  <c:v>ASANSÖRLER</c:v>
                </c:pt>
                <c:pt idx="2">
                  <c:v>ELEKTRİKLİ EKİPMANLAR</c:v>
                </c:pt>
                <c:pt idx="3">
                  <c:v>HAZIR BETON DIŞINDAKİ 
YAPI MALZEMELERİ</c:v>
                </c:pt>
                <c:pt idx="4">
                  <c:v>MAKİNELER</c:v>
                </c:pt>
                <c:pt idx="5">
                  <c:v>TELSİZ VE/VEYA TELEKOMÜNİKASYON TERMİNAL EKİPMANLARI</c:v>
                </c:pt>
                <c:pt idx="6">
                  <c:v>HAZIR BETON</c:v>
                </c:pt>
                <c:pt idx="7">
                  <c:v>KOZMETİKLER</c:v>
                </c:pt>
                <c:pt idx="8">
                  <c:v>ENERJİ VERİMLİLİĞİ</c:v>
                </c:pt>
                <c:pt idx="9">
                  <c:v>DİĞER ÜRÜN GRUPLARI</c:v>
                </c:pt>
              </c:strCache>
            </c:strRef>
          </c:cat>
          <c:val>
            <c:numRef>
              <c:f>GRAFİKLER!$C$63:$C$72</c:f>
              <c:numCache>
                <c:formatCode>0.00</c:formatCode>
                <c:ptCount val="10"/>
                <c:pt idx="0">
                  <c:v>21.914008321775313</c:v>
                </c:pt>
                <c:pt idx="1">
                  <c:v>20.804438280166437</c:v>
                </c:pt>
                <c:pt idx="2">
                  <c:v>17.337031900138697</c:v>
                </c:pt>
                <c:pt idx="3">
                  <c:v>9.8474341192787787</c:v>
                </c:pt>
                <c:pt idx="4">
                  <c:v>7.6282940360610265</c:v>
                </c:pt>
                <c:pt idx="5">
                  <c:v>5.6865464632454925</c:v>
                </c:pt>
                <c:pt idx="6">
                  <c:v>3.7447988904299585</c:v>
                </c:pt>
                <c:pt idx="7">
                  <c:v>3.467406380027739</c:v>
                </c:pt>
                <c:pt idx="8">
                  <c:v>2.3578363384188625</c:v>
                </c:pt>
                <c:pt idx="9">
                  <c:v>7.212205270457698</c:v>
                </c:pt>
              </c:numCache>
            </c:numRef>
          </c:val>
          <c:extLst>
            <c:ext xmlns:c16="http://schemas.microsoft.com/office/drawing/2014/chart" uri="{C3380CC4-5D6E-409C-BE32-E72D297353CC}">
              <c16:uniqueId val="{00000014-42EF-4EAE-94F9-30D363F3E102}"/>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3157894736842105E-2"/>
          <c:y val="0.18983164266628832"/>
          <c:w val="0.3388869318966708"/>
          <c:h val="0.8101683573337116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004-40B7-B639-2ED79B5418EE}"/>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004-40B7-B639-2ED79B5418EE}"/>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004-40B7-B639-2ED79B5418EE}"/>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004-40B7-B639-2ED79B5418EE}"/>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004-40B7-B639-2ED79B5418EE}"/>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004-40B7-B639-2ED79B5418EE}"/>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004-40B7-B639-2ED79B5418EE}"/>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004-40B7-B639-2ED79B5418EE}"/>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F004-40B7-B639-2ED79B5418EE}"/>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F004-40B7-B639-2ED79B5418EE}"/>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F004-40B7-B639-2ED79B5418EE}"/>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004-40B7-B639-2ED79B5418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ELEKTRİKLİ EKİPMANLAR</c:v>
                </c:pt>
                <c:pt idx="1">
                  <c:v>MAKİNELER</c:v>
                </c:pt>
                <c:pt idx="2">
                  <c:v>TELSİZ VE/VEYA TELEKOMÜNİKASYON TERMİNAL EKİPMANLARI</c:v>
                </c:pt>
                <c:pt idx="3">
                  <c:v>GIDA MADDELERİ VE GIDA İLE TEMAS EDEN MADDE VE MALZEMELER</c:v>
                </c:pt>
                <c:pt idx="4">
                  <c:v>ENERJİ VERİMLİLİĞİ</c:v>
                </c:pt>
                <c:pt idx="5">
                  <c:v>KOZMETİKLER</c:v>
                </c:pt>
                <c:pt idx="6">
                  <c:v>ATEX ÜRÜNLERİ</c:v>
                </c:pt>
                <c:pt idx="7">
                  <c:v>DİĞER ÜRÜN GRUPLARI</c:v>
                </c:pt>
              </c:strCache>
            </c:strRef>
          </c:cat>
          <c:val>
            <c:numRef>
              <c:f>GRAFİKLER!$C$77:$C$84</c:f>
              <c:numCache>
                <c:formatCode>General</c:formatCode>
                <c:ptCount val="8"/>
                <c:pt idx="0">
                  <c:v>37.234042553191486</c:v>
                </c:pt>
                <c:pt idx="1">
                  <c:v>24.468085106382979</c:v>
                </c:pt>
                <c:pt idx="2">
                  <c:v>21.808510638297872</c:v>
                </c:pt>
                <c:pt idx="3">
                  <c:v>6.9148936170212769</c:v>
                </c:pt>
                <c:pt idx="4">
                  <c:v>3.1914893617021276</c:v>
                </c:pt>
                <c:pt idx="5">
                  <c:v>2.6595744680851063</c:v>
                </c:pt>
                <c:pt idx="6">
                  <c:v>1.5957446808510638</c:v>
                </c:pt>
                <c:pt idx="7">
                  <c:v>2.1276595744680851</c:v>
                </c:pt>
              </c:numCache>
            </c:numRef>
          </c:val>
          <c:extLst>
            <c:ext xmlns:c16="http://schemas.microsoft.com/office/drawing/2014/chart" uri="{C3380CC4-5D6E-409C-BE32-E72D297353CC}">
              <c16:uniqueId val="{00000014-F004-40B7-B639-2ED79B5418EE}"/>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283-4F25-B57D-6E1537A46944}"/>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8283-4F25-B57D-6E1537A46944}"/>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8283-4F25-B57D-6E1537A46944}"/>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8283-4F25-B57D-6E1537A46944}"/>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8283-4F25-B57D-6E1537A46944}"/>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8283-4F25-B57D-6E1537A46944}"/>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8283-4F25-B57D-6E1537A46944}"/>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8283-4F25-B57D-6E1537A46944}"/>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8283-4F25-B57D-6E1537A46944}"/>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8283-4F25-B57D-6E1537A46944}"/>
              </c:ext>
            </c:extLst>
          </c:dPt>
          <c:dLbls>
            <c:dLbl>
              <c:idx val="4"/>
              <c:layout>
                <c:manualLayout>
                  <c:x val="-4.3572984749455342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8283-4F25-B57D-6E1537A46944}"/>
                </c:ext>
              </c:extLst>
            </c:dLbl>
            <c:dLbl>
              <c:idx val="5"/>
              <c:layout>
                <c:manualLayout>
                  <c:x val="-3.0501089324618817E-2"/>
                  <c:y val="-2.727272727272729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283-4F25-B57D-6E1537A46944}"/>
                </c:ext>
              </c:extLst>
            </c:dLbl>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283-4F25-B57D-6E1537A46944}"/>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8283-4F25-B57D-6E1537A469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GRAFİKLER!$B$96:$B$104</c:f>
              <c:strCache>
                <c:ptCount val="9"/>
                <c:pt idx="0">
                  <c:v>GIDA MADDELERİ VE GIDA İLE TEMAS EDEN MADDE VE MALZEMELER</c:v>
                </c:pt>
                <c:pt idx="1">
                  <c:v>OTOMOTİV</c:v>
                </c:pt>
                <c:pt idx="2">
                  <c:v>ELEKTRİKLİ EKİPMANLAR</c:v>
                </c:pt>
                <c:pt idx="3">
                  <c:v>HAZIR BETON</c:v>
                </c:pt>
                <c:pt idx="4">
                  <c:v>KOZMETİKLER</c:v>
                </c:pt>
                <c:pt idx="5">
                  <c:v>GAZ YAKAN CİHAZLAR </c:v>
                </c:pt>
                <c:pt idx="6">
                  <c:v>BASINÇLI EKİPMANLAR</c:v>
                </c:pt>
                <c:pt idx="7">
                  <c:v>HAZIR BETON DIŞINDAKİ 
YAPI MALZEMELERİ</c:v>
                </c:pt>
                <c:pt idx="8">
                  <c:v>BİYOSİDALLER(Tip 1 ve Tip 19 hariç)</c:v>
                </c:pt>
              </c:strCache>
            </c:strRef>
          </c:cat>
          <c:val>
            <c:numRef>
              <c:f>GRAFİKLER!$C$96:$C$104</c:f>
              <c:numCache>
                <c:formatCode>General</c:formatCode>
                <c:ptCount val="9"/>
                <c:pt idx="0">
                  <c:v>93.689320388349515</c:v>
                </c:pt>
                <c:pt idx="1">
                  <c:v>1.6990291262135921</c:v>
                </c:pt>
                <c:pt idx="2">
                  <c:v>1.2135922330097086</c:v>
                </c:pt>
                <c:pt idx="3">
                  <c:v>0.970873786407767</c:v>
                </c:pt>
                <c:pt idx="4">
                  <c:v>0.72815533980582525</c:v>
                </c:pt>
                <c:pt idx="5">
                  <c:v>0.72815533980582525</c:v>
                </c:pt>
                <c:pt idx="6">
                  <c:v>0.4854368932038835</c:v>
                </c:pt>
                <c:pt idx="7">
                  <c:v>0.24271844660194175</c:v>
                </c:pt>
                <c:pt idx="8">
                  <c:v>0.24271844660194175</c:v>
                </c:pt>
              </c:numCache>
            </c:numRef>
          </c:val>
          <c:extLst>
            <c:ext xmlns:c16="http://schemas.microsoft.com/office/drawing/2014/chart" uri="{C3380CC4-5D6E-409C-BE32-E72D297353CC}">
              <c16:uniqueId val="{00000014-8283-4F25-B57D-6E1537A46944}"/>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4469935576234788"/>
          <c:w val="0.30912064913454446"/>
          <c:h val="0.855300644237651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B596-4852-AF51-2A3DFB87920D}"/>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B596-4852-AF51-2A3DFB87920D}"/>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B596-4852-AF51-2A3DFB87920D}"/>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B596-4852-AF51-2A3DFB87920D}"/>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B596-4852-AF51-2A3DFB87920D}"/>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B596-4852-AF51-2A3DFB87920D}"/>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B596-4852-AF51-2A3DFB87920D}"/>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B596-4852-AF51-2A3DFB87920D}"/>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B596-4852-AF51-2A3DFB87920D}"/>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B596-4852-AF51-2A3DFB87920D}"/>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596-4852-AF51-2A3DFB87920D}"/>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596-4852-AF51-2A3DFB87920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GRAFİKLER!$B$107:$B$109</c:f>
              <c:strCache>
                <c:ptCount val="3"/>
                <c:pt idx="0">
                  <c:v>KOZMETİKLER</c:v>
                </c:pt>
                <c:pt idx="1">
                  <c:v>ELEKTRİKLİ EKİPMANLAR</c:v>
                </c:pt>
                <c:pt idx="2">
                  <c:v>OTOMOTİV</c:v>
                </c:pt>
              </c:strCache>
            </c:strRef>
          </c:cat>
          <c:val>
            <c:numRef>
              <c:f>GRAFİKLER!$C$107:$C$109</c:f>
              <c:numCache>
                <c:formatCode>General</c:formatCode>
                <c:ptCount val="3"/>
                <c:pt idx="0">
                  <c:v>33.333333333333336</c:v>
                </c:pt>
                <c:pt idx="1">
                  <c:v>33.333333333333336</c:v>
                </c:pt>
                <c:pt idx="2">
                  <c:v>33.333333333333336</c:v>
                </c:pt>
              </c:numCache>
            </c:numRef>
          </c:val>
          <c:extLst>
            <c:ext xmlns:c16="http://schemas.microsoft.com/office/drawing/2014/chart" uri="{C3380CC4-5D6E-409C-BE32-E72D297353CC}">
              <c16:uniqueId val="{00000014-B596-4852-AF51-2A3DFB87920D}"/>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0.36254</cdr:x>
      <cdr:y>0.83159</cdr:y>
    </cdr:from>
    <cdr:to>
      <cdr:x>0.64623</cdr:x>
      <cdr:y>0.92967</cdr:y>
    </cdr:to>
    <cdr:sp macro="" textlink="">
      <cdr:nvSpPr>
        <cdr:cNvPr id="2" name="Metin kutusu 1"/>
        <cdr:cNvSpPr txBox="1"/>
      </cdr:nvSpPr>
      <cdr:spPr>
        <a:xfrm xmlns:a="http://schemas.openxmlformats.org/drawingml/2006/main">
          <a:off x="2196227" y="4617864"/>
          <a:ext cx="1718547" cy="54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0.36576</cdr:x>
      <cdr:y>0.87648</cdr:y>
    </cdr:to>
    <cdr:sp macro="" textlink="">
      <cdr:nvSpPr>
        <cdr:cNvPr id="3" name="Dikdörtgen 2"/>
        <cdr:cNvSpPr/>
      </cdr:nvSpPr>
      <cdr:spPr>
        <a:xfrm xmlns:a="http://schemas.openxmlformats.org/drawingml/2006/main">
          <a:off x="2126440" y="4805049"/>
          <a:ext cx="89293" cy="6208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9E6F-CF2C-4E4F-A77D-B9E68B84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9</Pages>
  <Words>1445</Words>
  <Characters>8238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120</cp:revision>
  <cp:lastPrinted>2019-04-25T08:34:00Z</cp:lastPrinted>
  <dcterms:created xsi:type="dcterms:W3CDTF">2019-05-20T12:41:00Z</dcterms:created>
  <dcterms:modified xsi:type="dcterms:W3CDTF">2020-03-04T07:36:00Z</dcterms:modified>
</cp:coreProperties>
</file>